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  <w:t>[PILNE]</w:t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  <w:t xml:space="preserve">Komunikat Prezydenta Miasta Katowice Marcina Krupy o bieżącej sytuacji dotyczącej Katowic </w:t>
        <w:br/>
        <w:t>w kontekście koronawirusa [stan na 11 marca (środa), godzina 12.00]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W Katowicach aktualnie nie ma żadnej osoby hospitalizowanej w kierunku koronawirusa. </w:t>
      </w:r>
      <w:r>
        <w:rPr/>
        <w:t xml:space="preserve">Wszelkie służby </w:t>
        <w:br/>
        <w:t xml:space="preserve">w Katowicach są postawione w stan szczególnej gotowości. Także Komenda Miejska Policji w Katowicach, jak i Komenda Miejska Państwowej Straży Pożarnej w Katowicach są przygotowane, by w razie konieczności wspierać służby medyczne i Sanepid w realizacji ich zadań. Za działania epidemiologiczne odpowiada administracja rządowa. </w:t>
      </w:r>
    </w:p>
    <w:p>
      <w:pPr>
        <w:pStyle w:val="Normal"/>
        <w:spacing w:before="0" w:after="120"/>
        <w:jc w:val="both"/>
        <w:rPr>
          <w:b/>
          <w:b/>
        </w:rPr>
      </w:pPr>
      <w:r>
        <w:rPr>
          <w:b/>
        </w:rPr>
        <w:t xml:space="preserve">Obecnie kluczowe znaczenie mają szeroko zakrojone działania profilaktyczne, przestrzeganie wydawanych zaleceń oraz zachowanie spokoju. W trosce o zdrowie mieszkańców i porządek publiczny Prezydent Miasta Katowice Marcin Krupa wydał szereg zaleceń, które przedstawiamy poniżej wraz z ogólnymi zaleceniami służb sanitarnych. </w:t>
      </w:r>
    </w:p>
    <w:p>
      <w:pPr>
        <w:pStyle w:val="Normal"/>
        <w:spacing w:before="0" w:after="120"/>
        <w:jc w:val="both"/>
        <w:rPr>
          <w:b/>
          <w:b/>
        </w:rPr>
      </w:pPr>
      <w:r>
        <w:rPr>
          <w:b/>
        </w:rPr>
        <w:t xml:space="preserve">EDUKACJA </w:t>
      </w:r>
    </w:p>
    <w:p>
      <w:pPr>
        <w:pStyle w:val="Normal"/>
        <w:spacing w:before="0" w:after="120"/>
        <w:jc w:val="both"/>
        <w:rPr/>
      </w:pPr>
      <w:r>
        <w:rPr/>
        <w:t xml:space="preserve">Decyzją Ministra Edukacji Narodowej </w:t>
      </w:r>
      <w:r>
        <w:rPr>
          <w:b/>
        </w:rPr>
        <w:t>od 12 do 25 marca br. funkcjonowanie jednostek systemu oświaty zostaje czasowo ograniczone</w:t>
      </w:r>
      <w:r>
        <w:rPr/>
        <w:t xml:space="preserve">. Oznacza to, że w tym okresie przedszkola, szkoły i placówki oświatowe zarówno publiczne, jak i niepubliczne nie będą prowadziły zajęć dydaktyczno-wychowawczych. </w:t>
      </w:r>
      <w:r>
        <w:rPr>
          <w:b/>
        </w:rPr>
        <w:t>12 i 13 marca to dni przejściowe, w których w przedszkolach i szkołach podstawowych nie będą odbywały się zajęcia dydaktyczno-wychowawcze, a działania opiekuńcze</w:t>
      </w:r>
      <w:r>
        <w:rPr/>
        <w:t xml:space="preserve">. </w:t>
        <w:br/>
      </w:r>
      <w:r>
        <w:rPr>
          <w:b/>
        </w:rPr>
        <w:t>Od 12 marca br. uczniowie szkół ponadpodstawowych nie przychodzą do szkół. Od poniedziałku, 16 marca wychowankowie i uczniowie nie przychodzą do przedszkoli i szkół.</w:t>
      </w:r>
      <w:r>
        <w:rPr/>
        <w:t xml:space="preserve"> Zawieszenie dotyczy</w:t>
      </w:r>
      <w:r>
        <w:rPr>
          <w:b/>
        </w:rPr>
        <w:t xml:space="preserve"> funkcjonowania szkół, przedszkoli oraz placówek pracy pozaszkolnej.</w:t>
      </w:r>
      <w:r>
        <w:rPr/>
        <w:t xml:space="preserve"> Wszystkie szkolne spotkania, imprezy, zebrania, zajęcia pozalekcyjne od 12 marca włącznie zostają odwołane. </w:t>
      </w:r>
      <w:r>
        <w:rPr>
          <w:b/>
        </w:rPr>
        <w:t>Katowickie placówki opieki nad dziećmi w wieku do lat 3, w tym: żłobki publiczne i niepubliczne oraz kluby dziecięce, będą zamknięte od 12 marca (czwartek) włącznie!</w:t>
      </w:r>
      <w:bookmarkStart w:id="0" w:name="_GoBack"/>
      <w:bookmarkEnd w:id="0"/>
    </w:p>
    <w:p>
      <w:pPr>
        <w:pStyle w:val="Normal"/>
        <w:spacing w:before="0" w:after="120"/>
        <w:jc w:val="both"/>
        <w:rPr>
          <w:b/>
          <w:b/>
        </w:rPr>
      </w:pPr>
      <w:r>
        <w:rPr>
          <w:b/>
        </w:rPr>
        <w:t>KULTURA</w:t>
      </w:r>
    </w:p>
    <w:p>
      <w:pPr>
        <w:pStyle w:val="Normal"/>
        <w:spacing w:before="0" w:after="120"/>
        <w:jc w:val="both"/>
        <w:rPr/>
      </w:pPr>
      <w:r>
        <w:rPr/>
        <w:t xml:space="preserve">Decyzją Prezydenta Miasta Katowice do odwołania zostaje zawieszona działalność kulturalna miejskich instytucji kultury (łącznie z ich filiami/oddziałami) tj.: Katowice Miasto Ogrodów -  Instytucja Kultury im. K. Bochenek, Śląski Teatr Lalki </w:t>
        <w:br/>
        <w:t>i Aktora „Ateneum”, Zespół Śpiewaków Miasta Katowice Camerata Silesia, Muzeum Historii Katowic, Galeria Sztuki Współczesnej BWA, MDK Ligota, MDK Koszutka, MDK Bogucice – Zawodzie, MDK Szopienice – Giszowiec, MDK Południe. Ponadto Miejska Biblioteka Publiczna wstrzymuje wypożyczanie książek. Czytelnikom nie będą naliczane kary za nieterminowe zwroty.</w:t>
      </w:r>
    </w:p>
    <w:p>
      <w:pPr>
        <w:pStyle w:val="Normal"/>
        <w:spacing w:before="0" w:after="120"/>
        <w:jc w:val="both"/>
        <w:rPr>
          <w:b/>
          <w:b/>
        </w:rPr>
      </w:pPr>
      <w:r>
        <w:rPr>
          <w:b/>
        </w:rPr>
        <w:t>POLITYKA SPOŁECZNA, POMOC SPOŁECZNA</w:t>
      </w:r>
    </w:p>
    <w:p>
      <w:pPr>
        <w:pStyle w:val="Normal"/>
        <w:spacing w:before="0" w:after="120"/>
        <w:jc w:val="both"/>
        <w:rPr/>
      </w:pPr>
      <w:r>
        <w:rPr/>
        <w:t xml:space="preserve">Urząd Miasta Katowice wydał poniższe zalecenia dla realizatorów zadań zlecanych przez Miasto Katowice na rzecz mieszkańców. W przypadku wszelkich zapytań należy kontaktować się z konkretnymi podmiotami prowadzącymi daną działalność. </w:t>
      </w:r>
    </w:p>
    <w:p>
      <w:pPr>
        <w:pStyle w:val="ListParagraph"/>
        <w:numPr>
          <w:ilvl w:val="0"/>
          <w:numId w:val="5"/>
        </w:numPr>
        <w:spacing w:before="0" w:after="120"/>
        <w:contextualSpacing/>
        <w:jc w:val="both"/>
        <w:rPr/>
      </w:pPr>
      <w:r>
        <w:rPr/>
        <w:t>Ograniczenie spotkań, zajęć, imprez dla seniorów, w tym w szczególności zawieszenie działalności klubów seniora,  uniwersytetów trzeciego wieku, zajęć sportowych dla seniorów, programu „ złota rączka”.</w:t>
      </w:r>
    </w:p>
    <w:p>
      <w:pPr>
        <w:pStyle w:val="ListParagraph"/>
        <w:numPr>
          <w:ilvl w:val="0"/>
          <w:numId w:val="4"/>
        </w:numPr>
        <w:spacing w:before="0" w:after="120"/>
        <w:contextualSpacing/>
        <w:jc w:val="both"/>
        <w:rPr/>
      </w:pPr>
      <w:r>
        <w:rPr/>
        <w:t>Zaleca się częściowe zawieszenie działalności dziennych domów pomocy społecznej, za wyjątkiem udzielania posiłków na miejscu i na wynos.</w:t>
      </w:r>
    </w:p>
    <w:p>
      <w:pPr>
        <w:pStyle w:val="ListParagraph"/>
        <w:numPr>
          <w:ilvl w:val="0"/>
          <w:numId w:val="4"/>
        </w:numPr>
        <w:spacing w:before="0" w:after="120"/>
        <w:contextualSpacing/>
        <w:jc w:val="both"/>
        <w:rPr/>
      </w:pPr>
      <w:r>
        <w:rPr/>
        <w:t xml:space="preserve">Zawieszenie zajęć dla niepełnosprawnych mieszkańców miasta Katowice, w tym w szczególności udział </w:t>
        <w:br/>
        <w:t>w Warsztatach Terapii Zajęciowej, Środowiskowych Domach Samopomocy, Ośrodkach dla Osób Niepełnosprawnych, Ośrodkach 24+, zajęć popołudniowych dla osób niepełnosprawnych.</w:t>
      </w:r>
    </w:p>
    <w:p>
      <w:pPr>
        <w:pStyle w:val="ListParagraph"/>
        <w:numPr>
          <w:ilvl w:val="0"/>
          <w:numId w:val="4"/>
        </w:numPr>
        <w:spacing w:before="0" w:after="120"/>
        <w:contextualSpacing/>
        <w:jc w:val="both"/>
        <w:rPr/>
      </w:pPr>
      <w:r>
        <w:rPr/>
        <w:t>Zawieszenie działalności placówek wsparcia dziennego, w tym świetlic i klubów młodzieżowych oraz placówek pracy podwórkowej prowadzonych zarówno przez MOPS w Katowicach, jak i organizacje pozarządowe.</w:t>
      </w:r>
    </w:p>
    <w:p>
      <w:pPr>
        <w:pStyle w:val="ListParagraph"/>
        <w:numPr>
          <w:ilvl w:val="0"/>
          <w:numId w:val="4"/>
        </w:numPr>
        <w:spacing w:before="0" w:after="120"/>
        <w:contextualSpacing/>
        <w:jc w:val="both"/>
        <w:rPr/>
      </w:pPr>
      <w:r>
        <w:rPr/>
        <w:t>Wstrzymanie odwiedzin w publicznych i niepublicznych domach pomocy społecznej, całodobowych placówkach opiekuńczo-wychowawczych, mieszkaniach chronionych, placówkach dla bezdomnych, innych placówkach całodobowej pomocy społecznej.</w:t>
      </w:r>
    </w:p>
    <w:p>
      <w:pPr>
        <w:pStyle w:val="ListParagraph"/>
        <w:numPr>
          <w:ilvl w:val="0"/>
          <w:numId w:val="4"/>
        </w:numPr>
        <w:spacing w:before="0" w:after="120"/>
        <w:contextualSpacing/>
        <w:jc w:val="both"/>
        <w:rPr/>
      </w:pPr>
      <w:r>
        <w:rPr/>
        <w:t xml:space="preserve">Ograniczenie do minimum wyjść na zewnątrz, tylko w szczególnie uzasadnionych przypadkach, podopiecznych </w:t>
        <w:br/>
        <w:t>z publicznych i niepublicznych domów pomocy społecznej, placówek opiekuńczo-wychowawczych, mieszkań chronionych, placówek dla bezdomnych, innych placówek całodobowych pomocy społecznej.</w:t>
      </w:r>
    </w:p>
    <w:p>
      <w:pPr>
        <w:pStyle w:val="Normal"/>
        <w:spacing w:before="0" w:after="120"/>
        <w:rPr/>
      </w:pPr>
      <w:r>
        <w:rPr/>
        <w:t>W przypadku kwestii dotyczących pomocy społecznej należy kontaktować się z MOPS Katowice, tel. 32 251 69 00.</w:t>
      </w:r>
    </w:p>
    <w:p>
      <w:pPr>
        <w:pStyle w:val="Normal"/>
        <w:spacing w:before="0" w:after="120"/>
        <w:rPr/>
      </w:pPr>
      <w:r>
        <w:rPr>
          <w:b/>
        </w:rPr>
        <w:t>SPORT</w:t>
      </w:r>
    </w:p>
    <w:p>
      <w:pPr>
        <w:pStyle w:val="NormalWeb"/>
        <w:spacing w:before="0" w:after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 xml:space="preserve">W związku z rekomendacją Ministerstwa Sportu i Turystyki, w celu zapobiegania rozprzestrzenianiu się koronawirusa, ograniczenia jego skutków zdrowotnych i społecznych, zaleca się podmiotom prowadzącym i organizującym działalność w zakresie sportu, odwołanie wszystkich imprez i zajęć sportowych. Rozgrywki sekcji sportowych GKS Katowice odbywać się będą bez udziału publiczności. </w:t>
      </w:r>
    </w:p>
    <w:p>
      <w:pPr>
        <w:pStyle w:val="Normal"/>
        <w:spacing w:before="0" w:after="120"/>
        <w:jc w:val="both"/>
        <w:rPr>
          <w:b/>
          <w:b/>
        </w:rPr>
      </w:pPr>
      <w:r>
        <w:rPr>
          <w:b/>
        </w:rPr>
        <w:t xml:space="preserve">URZĄD MIASTA KATOWICE – OBSŁUGA MIESZKAŃCÓW </w:t>
      </w:r>
    </w:p>
    <w:p>
      <w:pPr>
        <w:pStyle w:val="Normal"/>
        <w:spacing w:before="0" w:after="120"/>
        <w:jc w:val="both"/>
        <w:rPr>
          <w:b/>
          <w:b/>
        </w:rPr>
      </w:pPr>
      <w:r>
        <w:rPr>
          <w:b/>
        </w:rPr>
        <w:t xml:space="preserve">Urząd Miasta Katowice (wraz ze swoimi jednostkami) prowadzi normalną obsługę mieszkańców przy jednoczesnym wdrożeniu działań mających na celu zminimalizowanie ryzyka ewentualnej infekcji. </w:t>
      </w:r>
    </w:p>
    <w:p>
      <w:pPr>
        <w:pStyle w:val="ListParagraph"/>
        <w:numPr>
          <w:ilvl w:val="0"/>
          <w:numId w:val="3"/>
        </w:numPr>
        <w:spacing w:before="0" w:after="120"/>
        <w:contextualSpacing/>
        <w:jc w:val="both"/>
        <w:rPr/>
      </w:pPr>
      <w:r>
        <w:rPr/>
        <w:t xml:space="preserve">Została znacząco zwiększona częstotliwość czyszczenia/dezynfekcji budynków urzędu – a w szczególności miejsc najczęściej używanych/dotykanych przez Klientów Urzędu – w tym klamki, blaty, poręcze. </w:t>
      </w:r>
    </w:p>
    <w:p>
      <w:pPr>
        <w:pStyle w:val="ListParagraph"/>
        <w:numPr>
          <w:ilvl w:val="0"/>
          <w:numId w:val="3"/>
        </w:numPr>
        <w:spacing w:before="0" w:after="120"/>
        <w:contextualSpacing/>
        <w:jc w:val="both"/>
        <w:rPr/>
      </w:pPr>
      <w:r>
        <w:rPr/>
        <w:t xml:space="preserve">Przy stanowiskach obsługi Klienta zostaną zamontowane panele plexi minimalizujące kontakt pracowników </w:t>
        <w:br/>
        <w:t>z Klientami Urzędu.</w:t>
      </w:r>
    </w:p>
    <w:p>
      <w:pPr>
        <w:pStyle w:val="ListParagraph"/>
        <w:numPr>
          <w:ilvl w:val="0"/>
          <w:numId w:val="2"/>
        </w:numPr>
        <w:spacing w:before="0" w:after="120"/>
        <w:contextualSpacing/>
        <w:jc w:val="both"/>
        <w:rPr/>
      </w:pPr>
      <w:r>
        <w:rPr/>
        <w:t>Apelujemy do Klientów Urzędu o ograniczenie do niezbędnego minimum wizyt osobistych w Urzędzie i siedzibach jednostek. Przypominamy o możliwości załatwienia spraw w formie elektronicznej, telefonicznej, drogą pocztową lub poprzez e-PUAP i SEKAP. Zgodnie z zaleceniami Głównego Inspektora Sanitarnego przy bezpośredniej obsłudze należy zachować odpowiedni dystans zarówno od pracowników, jak również innych osób oczekujących na obsługę.</w:t>
      </w:r>
    </w:p>
    <w:p>
      <w:pPr>
        <w:pStyle w:val="ListParagraph"/>
        <w:numPr>
          <w:ilvl w:val="0"/>
          <w:numId w:val="3"/>
        </w:numPr>
        <w:spacing w:before="0" w:after="120"/>
        <w:contextualSpacing/>
        <w:jc w:val="both"/>
        <w:rPr/>
      </w:pPr>
      <w:r>
        <w:rPr/>
        <w:t>Pracownicy Urzędu Miasta Katowice ograniczają do niezbędnego minimum spotkania, konferencje, podróże służbowe, wydarzenia z udziałem większej ilości osób – na rzecz pracy zdalnej i komunikacji telefonicznej lub mailowej czy też w formie wideokonferencji.</w:t>
      </w:r>
    </w:p>
    <w:p>
      <w:pPr>
        <w:pStyle w:val="Normal"/>
        <w:spacing w:before="0" w:after="120"/>
        <w:jc w:val="both"/>
        <w:rPr>
          <w:b/>
          <w:b/>
        </w:rPr>
      </w:pPr>
      <w:r>
        <w:rPr>
          <w:b/>
        </w:rPr>
        <w:t>DODATKOWE ZALECENIA PROFILAKTYCZNE POZWALAJĄCE MINIMALIZOWAĆ RYZYKO ZARAŻENIA:</w:t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jc w:val="both"/>
        <w:rPr/>
      </w:pPr>
      <w:r>
        <w:rPr/>
        <w:t xml:space="preserve">Apelujemy o </w:t>
      </w:r>
      <w:r>
        <w:rPr>
          <w:b/>
        </w:rPr>
        <w:t>częste mycie rąk ciepłą wodą z mydłem</w:t>
      </w:r>
      <w:r>
        <w:rPr/>
        <w:t xml:space="preserve"> przez 30 sekund oraz </w:t>
      </w:r>
      <w:r>
        <w:rPr>
          <w:b/>
        </w:rPr>
        <w:t>unikanie dotykania ust, oczu i nosa</w:t>
      </w:r>
      <w:r>
        <w:rPr/>
        <w:t xml:space="preserve">. </w:t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jc w:val="both"/>
        <w:rPr/>
      </w:pPr>
      <w:r>
        <w:rPr/>
        <w:t xml:space="preserve">Apelujemy o </w:t>
      </w:r>
      <w:r>
        <w:rPr>
          <w:b/>
        </w:rPr>
        <w:t>unikanie dużych skupisk ludzi, miejsc publicznych</w:t>
      </w:r>
      <w:r>
        <w:rPr/>
        <w:t xml:space="preserve">. </w:t>
      </w:r>
      <w:r>
        <w:rPr>
          <w:b/>
        </w:rPr>
        <w:t>W szczególności zalecenie to dotyczy seniorów, dzieci i osób, które cierpią na inne choroby wpływające na osłabienie odporności.</w:t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jc w:val="both"/>
        <w:rPr/>
      </w:pPr>
      <w:r>
        <w:rPr/>
        <w:t xml:space="preserve">Apelujemy o </w:t>
      </w:r>
      <w:r>
        <w:rPr>
          <w:b/>
        </w:rPr>
        <w:t>regularne dezynfekowanie telefonów komórkowych</w:t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jc w:val="both"/>
        <w:rPr/>
      </w:pPr>
      <w:r>
        <w:rPr/>
        <w:t xml:space="preserve">Apelujemy do mieszkańców o </w:t>
      </w:r>
      <w:r>
        <w:rPr>
          <w:b/>
        </w:rPr>
        <w:t>niekorzystanie z suszarek do rąk w toaletach</w:t>
      </w:r>
      <w:r>
        <w:rPr/>
        <w:t xml:space="preserve"> (w miejscach publicznych, centrach handlowych itp.) – a jednocześnie apelujemy do gospodarzy obiektów o wyłączenie tych urządzeń. </w:t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jc w:val="both"/>
        <w:rPr>
          <w:bCs/>
          <w:color w:val="000000"/>
        </w:rPr>
      </w:pPr>
      <w:r>
        <w:rPr>
          <w:color w:val="000000"/>
        </w:rPr>
        <w:t xml:space="preserve">W przypadku stwierdzenia u siebie objawów, które mogą przypominać objawy koronawirusa (głównie: gorączka, suchy kaszel, duszności, bóle mięśni) należy w pierwszej kolejności skontaktować się </w:t>
      </w:r>
      <w:r>
        <w:rPr>
          <w:rStyle w:val="Strong"/>
          <w:color w:val="000000"/>
        </w:rPr>
        <w:t>z Powiatową Stacją Sanitarno-Epidemiologiczną (kontakt telefoniczny: pn - pt od godz.</w:t>
      </w:r>
      <w:r>
        <w:rPr>
          <w:color w:val="000000"/>
        </w:rPr>
        <w:t xml:space="preserve"> </w:t>
      </w:r>
      <w:r>
        <w:rPr>
          <w:rStyle w:val="Strong"/>
          <w:color w:val="000000"/>
        </w:rPr>
        <w:t xml:space="preserve">7.00 do godz. 15.00 tel: 32 253 24 61, 32 253 24 99, 32 253 24 58; całodobowa infolinia: 660 686 917). Na podstawie rozmowy i oceny indywidualnej sytuacji zostaną podjęte decyzje co do dalszych działań. </w:t>
      </w:r>
      <w:r>
        <w:rPr>
          <w:rStyle w:val="Strong"/>
          <w:b w:val="false"/>
          <w:color w:val="000000"/>
        </w:rPr>
        <w:t xml:space="preserve">Kontaktować powinny się także osoby wracające z krajów, w których istnieją zwiększone ogniska koronawirusa (w szczególności: Chiny, Włochy, Francja, Niemcy, Iran, Korea Południowa, Hiszpania, USA, Szwajcaria, Japonia, Norwegia, Wielka Brytania, Holandia, Dania, Szwecja, Austria). </w:t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jc w:val="both"/>
        <w:rPr/>
      </w:pPr>
      <w:r>
        <w:rPr/>
        <w:t xml:space="preserve">Apelujemy do pracodawców o </w:t>
      </w:r>
      <w:r>
        <w:rPr>
          <w:b/>
        </w:rPr>
        <w:t>niedopuszczanie do pracy pracowników wracających z krajów zagrożonych koronawirusem</w:t>
      </w:r>
      <w:r>
        <w:rPr/>
        <w:t xml:space="preserve"> – tacy pracownicy powinni w pierwszej kolejności kontaktować się z </w:t>
      </w:r>
      <w:r>
        <w:rPr>
          <w:rStyle w:val="Strong"/>
          <w:b w:val="false"/>
          <w:color w:val="000000"/>
        </w:rPr>
        <w:t>Powiatową Stacją Sanitarno-Epidemiologiczną</w:t>
      </w:r>
      <w:r>
        <w:rPr>
          <w:b/>
        </w:rPr>
        <w:t xml:space="preserve"> </w:t>
      </w:r>
      <w:r>
        <w:rPr/>
        <w:t>i przestrzegać zaleceń.</w:t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jc w:val="both"/>
        <w:rPr/>
      </w:pPr>
      <w:r>
        <w:rPr/>
        <w:t>Apelujemy do organizatorów zgromadzeń publicznych, by w miarę możliwości odwoływali tego typu wydarzenia.</w:t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jc w:val="both"/>
        <w:rPr/>
      </w:pPr>
      <w:r>
        <w:rPr/>
        <w:t xml:space="preserve">Apelujemy do zarządców budynków mieszkalnych, obiektów komercyjnych i biurowych o </w:t>
      </w:r>
      <w:r>
        <w:rPr>
          <w:b/>
        </w:rPr>
        <w:t>zwiększenie częstotliwość mycia/dezynfekowania elementów często dotykanych przez ludzi</w:t>
      </w:r>
      <w:r>
        <w:rPr/>
        <w:t xml:space="preserve"> (np. poręcze, klamki itp.). </w:t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jc w:val="both"/>
        <w:rPr/>
      </w:pPr>
      <w:r>
        <w:rPr>
          <w:b/>
        </w:rPr>
        <w:t>Apelujemy o załatwianie wszelkich spraw</w:t>
      </w:r>
      <w:r>
        <w:rPr/>
        <w:t xml:space="preserve"> (urzędowych, zawodowych, osobistych) w miarę możliwości - </w:t>
      </w:r>
      <w:r>
        <w:rPr>
          <w:b/>
        </w:rPr>
        <w:t>telefonicznie lub drogą elektroniczną</w:t>
      </w:r>
      <w:r>
        <w:rPr/>
        <w:t xml:space="preserve"> (mail, telekonferencja).</w:t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jc w:val="both"/>
        <w:rPr/>
      </w:pPr>
      <w:r>
        <w:rPr>
          <w:b/>
        </w:rPr>
        <w:t>W zakresie bieżących informacji apelujemy o korzystanie wyłącznie z oficjalnych źródeł</w:t>
      </w:r>
      <w:r>
        <w:rPr/>
        <w:t xml:space="preserve"> – są to m.in. ogłoszenia </w:t>
      </w:r>
      <w:r>
        <w:rPr>
          <w:b/>
        </w:rPr>
        <w:t>Głównego Inspektoratu Sanitarnego</w:t>
      </w:r>
      <w:r>
        <w:rPr/>
        <w:t xml:space="preserve"> (</w:t>
      </w:r>
      <w:hyperlink r:id="rId2">
        <w:r>
          <w:rPr>
            <w:rStyle w:val="Czeinternetowe"/>
          </w:rPr>
          <w:t>www.gis.gov.pl</w:t>
        </w:r>
      </w:hyperlink>
      <w:r>
        <w:rPr/>
        <w:t xml:space="preserve">) oraz </w:t>
      </w:r>
      <w:r>
        <w:rPr>
          <w:b/>
        </w:rPr>
        <w:t>Ministerstwa Zdrowia</w:t>
      </w:r>
      <w:r>
        <w:rPr/>
        <w:t xml:space="preserve"> (</w:t>
      </w:r>
      <w:hyperlink r:id="rId3">
        <w:r>
          <w:rPr>
            <w:rStyle w:val="Czeinternetowe"/>
          </w:rPr>
          <w:t>www.gov.pl/koronawirus</w:t>
        </w:r>
      </w:hyperlink>
      <w:r>
        <w:rPr/>
        <w:t>). W Internecie rozpowszechnianych jest wiele nieprawdziwych informacji, które pozostają w sprzeczności z faktami naukowymi.</w:t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jc w:val="both"/>
        <w:rPr/>
      </w:pPr>
      <w:r>
        <w:rPr>
          <w:b/>
        </w:rPr>
        <w:t xml:space="preserve">Noszenie maseczek jest uzasadnione wyłącznie w przypadku osób chorych, które kaszlą i kichają (maseczka pozwala ograniczyć rozpowszechnianie się wirusa). </w:t>
      </w:r>
      <w:r>
        <w:rPr>
          <w:b/>
          <w:u w:val="single"/>
        </w:rPr>
        <w:t xml:space="preserve">Zdrowe osoby nie powinny nosić maseczek. </w:t>
      </w:r>
    </w:p>
    <w:sectPr>
      <w:type w:val="nextPage"/>
      <w:pgSz w:w="11906" w:h="16838"/>
      <w:pgMar w:left="567" w:right="567" w:header="0" w:top="851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de350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54902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96e70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ee2e4d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727094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96e7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is.gov.pl/" TargetMode="External"/><Relationship Id="rId3" Type="http://schemas.openxmlformats.org/officeDocument/2006/relationships/hyperlink" Target="http://www.gov.pl/koronawirus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LibreOffice/6.3.4.2$Windows_X86_64 LibreOffice_project/60da17e045e08f1793c57c00ba83cdfce946d0aa</Application>
  <Pages>2</Pages>
  <Words>1078</Words>
  <Characters>7436</Characters>
  <CharactersWithSpaces>8486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2020-03-11T14:11:00Z</dcterms:created>
  <dc:creator>Stachura Maciej</dc:creator>
  <dc:description/>
  <dc:language>pl-PL</dc:language>
  <cp:lastModifiedBy/>
  <cp:lastPrinted>2020-03-11T11:29:00Z</cp:lastPrinted>
  <dcterms:modified xsi:type="dcterms:W3CDTF">2020-03-11T15:32:39Z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