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42" w:rsidRDefault="00A530DE">
      <w:pPr>
        <w:pStyle w:val="Standard"/>
        <w:shd w:val="clear" w:color="auto" w:fill="DDDDDD"/>
        <w:jc w:val="center"/>
        <w:rPr>
          <w:rFonts w:ascii="Calibri" w:hAnsi="Calibri"/>
          <w:b/>
          <w:bCs/>
          <w:color w:val="000000"/>
          <w:sz w:val="36"/>
          <w:szCs w:val="30"/>
        </w:rPr>
      </w:pPr>
      <w:r>
        <w:rPr>
          <w:rFonts w:ascii="Calibri" w:hAnsi="Calibri"/>
          <w:b/>
          <w:bCs/>
          <w:color w:val="000000"/>
          <w:sz w:val="36"/>
          <w:szCs w:val="30"/>
        </w:rPr>
        <w:t>WIELKIE UMYSŁY EUROPY.</w:t>
      </w:r>
    </w:p>
    <w:p w:rsidR="00EA2942" w:rsidRDefault="00EA2942">
      <w:pPr>
        <w:pStyle w:val="Standard"/>
        <w:rPr>
          <w:rFonts w:ascii="Calibri" w:hAnsi="Calibri"/>
          <w:color w:val="000000"/>
        </w:rPr>
      </w:pPr>
    </w:p>
    <w:p w:rsidR="00EA2942" w:rsidRDefault="00A530DE">
      <w:pPr>
        <w:pStyle w:val="Standard"/>
        <w:jc w:val="center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>SCENARIUSZ ZAJĘĆ LEKCYJNYCH</w:t>
      </w:r>
    </w:p>
    <w:p w:rsidR="00EA2942" w:rsidRDefault="00A530DE">
      <w:pPr>
        <w:pStyle w:val="Nagwek2"/>
        <w:jc w:val="center"/>
        <w:rPr>
          <w:rFonts w:ascii="Calibri" w:hAnsi="Calibri"/>
          <w:color w:val="000000"/>
          <w:sz w:val="32"/>
          <w:szCs w:val="32"/>
          <w:u w:val="single"/>
        </w:rPr>
      </w:pPr>
      <w:r>
        <w:rPr>
          <w:rFonts w:ascii="Calibri" w:hAnsi="Calibri"/>
          <w:color w:val="000000"/>
          <w:sz w:val="32"/>
          <w:szCs w:val="32"/>
          <w:u w:val="single"/>
        </w:rPr>
        <w:t xml:space="preserve">Temat: Wstrzymał Słońce, ruszył Ziemię. </w:t>
      </w:r>
      <w:r>
        <w:rPr>
          <w:rFonts w:ascii="Calibri" w:hAnsi="Calibri"/>
          <w:color w:val="000000"/>
          <w:sz w:val="32"/>
          <w:szCs w:val="32"/>
          <w:u w:val="single"/>
        </w:rPr>
        <w:br/>
        <w:t>Mikołaj Kopernik</w:t>
      </w:r>
      <w:r w:rsidR="0045466F">
        <w:rPr>
          <w:rFonts w:ascii="Calibri" w:hAnsi="Calibri"/>
          <w:color w:val="000000"/>
          <w:sz w:val="32"/>
          <w:szCs w:val="32"/>
          <w:u w:val="single"/>
        </w:rPr>
        <w:t xml:space="preserve"> – nie tylko wielki astronom. (</w:t>
      </w:r>
      <w:r>
        <w:rPr>
          <w:rFonts w:ascii="Calibri" w:hAnsi="Calibri"/>
          <w:color w:val="000000"/>
          <w:sz w:val="32"/>
          <w:szCs w:val="32"/>
          <w:u w:val="single"/>
        </w:rPr>
        <w:t>1 - 2 h)</w:t>
      </w:r>
    </w:p>
    <w:p w:rsidR="00EA2942" w:rsidRDefault="00A530DE">
      <w:pPr>
        <w:pStyle w:val="Nagwek3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Wstęp</w:t>
      </w:r>
    </w:p>
    <w:p w:rsidR="00EA2942" w:rsidRDefault="00A530DE">
      <w:pPr>
        <w:pStyle w:val="Textbody"/>
        <w:jc w:val="both"/>
        <w:rPr>
          <w:rFonts w:ascii="Calibri" w:hAnsi="Calibri"/>
        </w:rPr>
      </w:pPr>
      <w:r>
        <w:rPr>
          <w:rFonts w:ascii="Calibri" w:hAnsi="Calibri"/>
          <w:color w:val="000000"/>
        </w:rPr>
        <w:t xml:space="preserve">Mikołaj Kopernik to jeden z przedstawicieli epoki Renesansu. Wszechstronnie wykształcony zajmował wysokie stanowiska kościelne, działał też na polu medycyny, prawa, zajmował się strategią wojenną. Jego największe dokonania związane są z geometrią, ekonomią, a przede wszystkim z astronomią. </w:t>
      </w:r>
      <w:r>
        <w:rPr>
          <w:rFonts w:ascii="Calibri" w:hAnsi="Calibri" w:cs="Segoe Script"/>
          <w:bCs/>
          <w:color w:val="000000"/>
        </w:rPr>
        <w:t xml:space="preserve">Szukał ciągle odpowiedzi na pytanie: jak właściwie zbudowany jest świat? </w:t>
      </w:r>
      <w:r>
        <w:rPr>
          <w:rFonts w:ascii="Calibri" w:hAnsi="Calibri"/>
          <w:color w:val="000000"/>
        </w:rPr>
        <w:t>Wynikiem badań nieba i licznych obserwacji, które prowadził we Fromborku na Warmii ( dziś Polska), jest ukończone w  roku 1541 dzieło „</w:t>
      </w:r>
      <w:r>
        <w:rPr>
          <w:rFonts w:ascii="Calibri" w:hAnsi="Calibri" w:cs="Segoe Script"/>
          <w:bCs/>
          <w:i/>
          <w:iCs/>
          <w:color w:val="222222"/>
        </w:rPr>
        <w:t xml:space="preserve">De </w:t>
      </w:r>
      <w:proofErr w:type="spellStart"/>
      <w:r>
        <w:rPr>
          <w:rFonts w:ascii="Calibri" w:hAnsi="Calibri" w:cs="Segoe Script"/>
          <w:bCs/>
          <w:i/>
          <w:iCs/>
          <w:color w:val="222222"/>
        </w:rPr>
        <w:t>revolutionibus</w:t>
      </w:r>
      <w:proofErr w:type="spellEnd"/>
      <w:r>
        <w:rPr>
          <w:rFonts w:ascii="Calibri" w:hAnsi="Calibri" w:cs="Segoe Script"/>
          <w:bCs/>
          <w:i/>
          <w:iCs/>
          <w:color w:val="222222"/>
        </w:rPr>
        <w:t xml:space="preserve"> </w:t>
      </w:r>
      <w:proofErr w:type="spellStart"/>
      <w:r>
        <w:rPr>
          <w:rFonts w:ascii="Calibri" w:hAnsi="Calibri" w:cs="Segoe Script"/>
          <w:bCs/>
          <w:i/>
          <w:iCs/>
          <w:color w:val="222222"/>
        </w:rPr>
        <w:t>orbium</w:t>
      </w:r>
      <w:proofErr w:type="spellEnd"/>
      <w:r>
        <w:rPr>
          <w:rFonts w:ascii="Calibri" w:hAnsi="Calibri" w:cs="Segoe Script"/>
          <w:bCs/>
          <w:i/>
          <w:iCs/>
          <w:color w:val="222222"/>
        </w:rPr>
        <w:t xml:space="preserve"> </w:t>
      </w:r>
      <w:proofErr w:type="spellStart"/>
      <w:r>
        <w:rPr>
          <w:rFonts w:ascii="Calibri" w:hAnsi="Calibri" w:cs="Segoe Script"/>
          <w:bCs/>
          <w:i/>
          <w:iCs/>
          <w:color w:val="222222"/>
        </w:rPr>
        <w:t>coelestium</w:t>
      </w:r>
      <w:proofErr w:type="spellEnd"/>
      <w:r>
        <w:rPr>
          <w:rFonts w:ascii="Calibri" w:hAnsi="Calibri" w:cs="Segoe Script"/>
          <w:bCs/>
          <w:i/>
          <w:iCs/>
          <w:color w:val="000000"/>
        </w:rPr>
        <w:t xml:space="preserve"> </w:t>
      </w:r>
      <w:r>
        <w:rPr>
          <w:rFonts w:ascii="Calibri" w:hAnsi="Calibri"/>
          <w:i/>
          <w:iCs/>
          <w:color w:val="000000"/>
        </w:rPr>
        <w:t>- o obrotach sfer niebieskich”.</w:t>
      </w:r>
      <w:r>
        <w:rPr>
          <w:rFonts w:ascii="Calibri" w:hAnsi="Calibri"/>
          <w:color w:val="000000"/>
        </w:rPr>
        <w:t xml:space="preserve">  To ono </w:t>
      </w:r>
      <w:r>
        <w:rPr>
          <w:rFonts w:ascii="Calibri" w:hAnsi="Calibri"/>
          <w:color w:val="222222"/>
        </w:rPr>
        <w:t>rozpowszechniło teorię heliocentryczną, a o Mikołaju Koperniku do dziś mówi się, że wstrzymał Słońce, ruszył Ziemię, zaprzeczając utrwalonemu do czasów Renesansu porządkowi świata.</w:t>
      </w:r>
    </w:p>
    <w:p w:rsidR="00EA2942" w:rsidRDefault="00A530DE">
      <w:pPr>
        <w:pStyle w:val="Nagwek3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Cel</w:t>
      </w:r>
    </w:p>
    <w:p w:rsidR="00EA2942" w:rsidRDefault="00A530DE">
      <w:pPr>
        <w:pStyle w:val="Textbody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Uczniowie:</w:t>
      </w:r>
    </w:p>
    <w:p w:rsidR="00EA2942" w:rsidRDefault="00A530DE">
      <w:pPr>
        <w:pStyle w:val="Textbody"/>
        <w:numPr>
          <w:ilvl w:val="0"/>
          <w:numId w:val="36"/>
        </w:numPr>
        <w:spacing w:after="165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Poznają Mikołaja Kopernika jako wybitną postać epoki Renesansu, której działalność  zrewolucjonizowała poglądy na porządek świata.</w:t>
      </w:r>
    </w:p>
    <w:p w:rsidR="00EA2942" w:rsidRDefault="00A530DE">
      <w:pPr>
        <w:pStyle w:val="Textbody"/>
        <w:numPr>
          <w:ilvl w:val="0"/>
          <w:numId w:val="1"/>
        </w:numPr>
        <w:spacing w:after="165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Dowiedzą się o faktach z jego życia i odkryciach, które do dziś są ważne dla ludzkości.</w:t>
      </w:r>
    </w:p>
    <w:p w:rsidR="00EA2942" w:rsidRDefault="00A530DE">
      <w:pPr>
        <w:pStyle w:val="Textbody"/>
        <w:numPr>
          <w:ilvl w:val="0"/>
          <w:numId w:val="1"/>
        </w:numPr>
        <w:spacing w:after="165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Skorzystają z narzędzi ICT w celu pozyskania informacji, będą selekcjonować informacje i je porządkować.</w:t>
      </w:r>
    </w:p>
    <w:p w:rsidR="00EA2942" w:rsidRDefault="00A530DE">
      <w:pPr>
        <w:pStyle w:val="Nagwek3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>Materiały</w:t>
      </w:r>
    </w:p>
    <w:p w:rsidR="00EA2942" w:rsidRDefault="00A530DE">
      <w:pPr>
        <w:pStyle w:val="Textbody"/>
        <w:numPr>
          <w:ilvl w:val="0"/>
          <w:numId w:val="37"/>
        </w:numPr>
        <w:spacing w:after="165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projektor, ekran</w:t>
      </w:r>
    </w:p>
    <w:p w:rsidR="00EA2942" w:rsidRDefault="00A530DE">
      <w:pPr>
        <w:pStyle w:val="Textbody"/>
        <w:numPr>
          <w:ilvl w:val="0"/>
          <w:numId w:val="2"/>
        </w:numPr>
        <w:spacing w:after="165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głośniki</w:t>
      </w:r>
    </w:p>
    <w:p w:rsidR="00EA2942" w:rsidRDefault="00A530DE">
      <w:pPr>
        <w:pStyle w:val="Textbody"/>
        <w:numPr>
          <w:ilvl w:val="0"/>
          <w:numId w:val="2"/>
        </w:numPr>
        <w:spacing w:after="165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laptop lub komputer z dostępem do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internetu</w:t>
      </w:r>
      <w:proofErr w:type="spellEnd"/>
    </w:p>
    <w:p w:rsidR="00EA2942" w:rsidRDefault="00A530DE">
      <w:pPr>
        <w:pStyle w:val="Textbody"/>
        <w:numPr>
          <w:ilvl w:val="0"/>
          <w:numId w:val="2"/>
        </w:numPr>
        <w:spacing w:after="165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tablety z aplikacją skanowania kodów QR</w:t>
      </w:r>
    </w:p>
    <w:p w:rsidR="00EA2942" w:rsidRDefault="00A530DE">
      <w:pPr>
        <w:pStyle w:val="Textbody"/>
        <w:numPr>
          <w:ilvl w:val="0"/>
          <w:numId w:val="2"/>
        </w:numPr>
        <w:spacing w:after="165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karty pracy</w:t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:rsidR="00EA2942" w:rsidRDefault="00A530DE">
      <w:pPr>
        <w:pStyle w:val="Textbody"/>
        <w:rPr>
          <w:rFonts w:ascii="Calibri" w:hAnsi="Calibri" w:cs="Calibri"/>
          <w:b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t>Krok 1: WPROWADZENIE</w:t>
      </w:r>
    </w:p>
    <w:p w:rsidR="00EA2942" w:rsidRDefault="00A530DE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Rozmowa na temat sławnych Europejczyków:</w:t>
      </w:r>
    </w:p>
    <w:p w:rsidR="00EA2942" w:rsidRDefault="00A530DE">
      <w:pPr>
        <w:pStyle w:val="Textbody"/>
        <w:numPr>
          <w:ilvl w:val="0"/>
          <w:numId w:val="38"/>
        </w:numPr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wymień, jakich znasz sławnych Europejczyków,</w:t>
      </w:r>
    </w:p>
    <w:p w:rsidR="00EA2942" w:rsidRDefault="00A530DE">
      <w:pPr>
        <w:pStyle w:val="Textbody"/>
        <w:numPr>
          <w:ilvl w:val="0"/>
          <w:numId w:val="29"/>
        </w:numPr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wyjaśnij, czym zasłynęły te osoby,</w:t>
      </w:r>
    </w:p>
    <w:p w:rsidR="00EA2942" w:rsidRDefault="00A530DE">
      <w:pPr>
        <w:pStyle w:val="Textbody"/>
        <w:numPr>
          <w:ilvl w:val="0"/>
          <w:numId w:val="29"/>
        </w:numPr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w jakiej dziedzinie dokonały czegoś ważnego?</w:t>
      </w:r>
    </w:p>
    <w:p w:rsidR="00EA2942" w:rsidRDefault="00A530DE">
      <w:pPr>
        <w:pStyle w:val="Textbody"/>
        <w:numPr>
          <w:ilvl w:val="0"/>
          <w:numId w:val="29"/>
        </w:numPr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co im zawdzięczamy?</w:t>
      </w:r>
    </w:p>
    <w:p w:rsidR="00EA2942" w:rsidRDefault="00A530DE">
      <w:pPr>
        <w:pStyle w:val="Textbody"/>
        <w:numPr>
          <w:ilvl w:val="0"/>
          <w:numId w:val="29"/>
        </w:numPr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czy znasz jakieś osoby, które żyły w epoce Renesansu  - podaj nazwiska i wymień ich dzieła.</w:t>
      </w:r>
    </w:p>
    <w:p w:rsidR="00EA2942" w:rsidRDefault="00A530DE">
      <w:pPr>
        <w:pStyle w:val="Textbody"/>
        <w:rPr>
          <w:rFonts w:ascii="Calibri" w:hAnsi="Calibri" w:cs="Calibri"/>
          <w:b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lastRenderedPageBreak/>
        <w:t>Krok 2: PREZENTACJA</w:t>
      </w:r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 xml:space="preserve">Wprowadzenie do tematu lekcji: </w:t>
      </w: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br/>
      </w:r>
      <w:r>
        <w:rPr>
          <w:rStyle w:val="Internetlink"/>
          <w:rFonts w:ascii="Calibri" w:hAnsi="Calibri" w:cs="Calibri"/>
          <w:i/>
          <w:iCs/>
          <w:color w:val="000000"/>
          <w:u w:val="none"/>
          <w:shd w:val="clear" w:color="auto" w:fill="FFFFFF"/>
        </w:rPr>
        <w:t>Dziś poznamy jednego z wybitnych przedstawicieli epoki Renesansu, którego dokonania zmieniły myślenie  ludzkości na temat wszechświata.</w:t>
      </w:r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>Opcjonalnie można wyświetlić film o epoce Renesansu:</w:t>
      </w:r>
    </w:p>
    <w:p w:rsidR="00EA2942" w:rsidRDefault="00A530DE">
      <w:pPr>
        <w:pStyle w:val="Standard"/>
      </w:pPr>
      <w:r>
        <w:rPr>
          <w:rFonts w:ascii="Calibri" w:hAnsi="Calibri"/>
        </w:rPr>
        <w:t xml:space="preserve">Film z napisami trwa 8 min.25 </w:t>
      </w:r>
      <w:proofErr w:type="spellStart"/>
      <w:r>
        <w:rPr>
          <w:rFonts w:ascii="Calibri" w:hAnsi="Calibri"/>
        </w:rPr>
        <w:t>sek</w:t>
      </w:r>
      <w:proofErr w:type="spellEnd"/>
      <w:r>
        <w:rPr>
          <w:rFonts w:ascii="Calibri" w:hAnsi="Calibri"/>
        </w:rPr>
        <w:t xml:space="preserve"> - zaprezentować pierwsze 2 minuty: </w:t>
      </w:r>
      <w:hyperlink r:id="rId8" w:history="1">
        <w:r>
          <w:t>https://www.youtube.com/watch?v=xf2G2Il8crw</w:t>
        </w:r>
      </w:hyperlink>
    </w:p>
    <w:p w:rsidR="00EA2942" w:rsidRDefault="00EA2942">
      <w:pPr>
        <w:pStyle w:val="Standard"/>
      </w:pPr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 xml:space="preserve">Uczniowie skanują kod QR, prowadzący do aplikacji, w której układają puzzle – portret Mikołaja Kopernika: </w:t>
      </w:r>
      <w:hyperlink r:id="rId9" w:history="1">
        <w:r>
          <w:rPr>
            <w:rStyle w:val="Internetlink"/>
          </w:rPr>
          <w:t>https://www.jigsawplanet.com/?rc=play&amp;pid=1efcb349a4c9</w:t>
        </w:r>
      </w:hyperlink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 xml:space="preserve">Dyskusja na temat postaci na obrazie z układanki: </w:t>
      </w:r>
      <w:r>
        <w:rPr>
          <w:rStyle w:val="Internetlink"/>
          <w:rFonts w:ascii="Calibri" w:hAnsi="Calibri" w:cs="Calibri"/>
          <w:i/>
          <w:iCs/>
          <w:color w:val="000000"/>
          <w:u w:val="none"/>
          <w:shd w:val="clear" w:color="auto" w:fill="FFFFFF"/>
        </w:rPr>
        <w:t>jak się nazywa? jaką dyscypliną się zajmuje? (</w:t>
      </w: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 xml:space="preserve"> Mikołaj Kopernik, astronomia)</w:t>
      </w:r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000000"/>
          <w:u w:val="none"/>
          <w:shd w:val="clear" w:color="auto" w:fill="FFFFFF"/>
        </w:rPr>
        <w:t xml:space="preserve">Podanie nazwiska malarza i tytułu obrazu: </w:t>
      </w:r>
      <w:r>
        <w:rPr>
          <w:rStyle w:val="Internetlink"/>
          <w:rFonts w:ascii="Calibri" w:hAnsi="Calibri" w:cs="Calibri"/>
          <w:i/>
          <w:iCs/>
          <w:color w:val="000000"/>
          <w:u w:val="none"/>
          <w:shd w:val="clear" w:color="auto" w:fill="FFFFFF"/>
        </w:rPr>
        <w:t xml:space="preserve">Jan Matejko „ </w:t>
      </w:r>
      <w:r>
        <w:rPr>
          <w:rStyle w:val="Internetlink"/>
          <w:rFonts w:ascii="Calibri" w:hAnsi="Calibri" w:cs="Calibri"/>
          <w:i/>
          <w:iCs/>
          <w:color w:val="222222"/>
          <w:u w:val="none"/>
          <w:shd w:val="clear" w:color="auto" w:fill="FFFFFF"/>
        </w:rPr>
        <w:t>Astronom Kopernik, czyli rozmowa z Bogiem − obraz olejny przedstawiający  Mikołaja Kopernika w trakcie obserwacji nieba</w:t>
      </w:r>
      <w:r>
        <w:rPr>
          <w:rStyle w:val="Internetlink"/>
          <w:rFonts w:ascii="Calibri" w:hAnsi="Calibri" w:cs="Calibri"/>
          <w:i/>
          <w:iCs/>
          <w:color w:val="222222"/>
          <w:u w:val="none"/>
          <w:shd w:val="clear" w:color="auto" w:fill="FFFFFF"/>
        </w:rPr>
        <w:br/>
        <w:t xml:space="preserve"> z jego prywatnej wieży na wzgórzu katedralnym we Fromborku ( 1873 r.).</w:t>
      </w:r>
    </w:p>
    <w:p w:rsidR="00EA2942" w:rsidRDefault="00A530DE">
      <w:pPr>
        <w:pStyle w:val="Textbody"/>
        <w:numPr>
          <w:ilvl w:val="0"/>
          <w:numId w:val="39"/>
        </w:numPr>
      </w:pPr>
      <w:r>
        <w:rPr>
          <w:rStyle w:val="Internetlink"/>
          <w:rFonts w:ascii="Calibri" w:hAnsi="Calibri" w:cs="Calibri"/>
          <w:color w:val="222222"/>
          <w:u w:val="none"/>
          <w:shd w:val="clear" w:color="auto" w:fill="FFFFFF"/>
        </w:rPr>
        <w:t>Film  biograficzny o M. Koperniku – do wyboru:</w:t>
      </w:r>
    </w:p>
    <w:p w:rsidR="00EA2942" w:rsidRDefault="00A530DE">
      <w:pPr>
        <w:pStyle w:val="Textbody"/>
        <w:numPr>
          <w:ilvl w:val="0"/>
          <w:numId w:val="40"/>
        </w:numPr>
      </w:pPr>
      <w:r>
        <w:rPr>
          <w:rStyle w:val="Internetlink"/>
          <w:rFonts w:ascii="Calibri" w:hAnsi="Calibri" w:cs="Calibri"/>
          <w:color w:val="222222"/>
          <w:u w:val="none"/>
          <w:shd w:val="clear" w:color="auto" w:fill="FFFFFF"/>
        </w:rPr>
        <w:t xml:space="preserve">Krótki film bez napisów ( 2:41 min.): </w:t>
      </w:r>
      <w:hyperlink r:id="rId10" w:history="1">
        <w:r>
          <w:rPr>
            <w:rStyle w:val="Internetlink"/>
          </w:rPr>
          <w:t>https://www.youtube.com/watch?v=M0p6NKANE08</w:t>
        </w:r>
      </w:hyperlink>
    </w:p>
    <w:p w:rsidR="00EA2942" w:rsidRDefault="00A530DE">
      <w:pPr>
        <w:pStyle w:val="Textbody"/>
        <w:numPr>
          <w:ilvl w:val="0"/>
          <w:numId w:val="40"/>
        </w:numPr>
      </w:pPr>
      <w:r>
        <w:rPr>
          <w:rStyle w:val="Internetlink"/>
          <w:rFonts w:ascii="Calibri" w:hAnsi="Calibri" w:cs="Calibri"/>
          <w:color w:val="222222"/>
          <w:u w:val="none"/>
          <w:shd w:val="clear" w:color="auto" w:fill="FFFFFF"/>
        </w:rPr>
        <w:t xml:space="preserve">Dłuższy  z napisami ( 28:50,, min.): </w:t>
      </w:r>
      <w:hyperlink r:id="rId11" w:history="1">
        <w:r>
          <w:rPr>
            <w:rStyle w:val="Internetlink"/>
          </w:rPr>
          <w:t>https://www.youtube.com/watch?v=E6_j8Xv2ae0</w:t>
        </w:r>
      </w:hyperlink>
    </w:p>
    <w:p w:rsidR="00EA2942" w:rsidRDefault="00A530DE">
      <w:pPr>
        <w:pStyle w:val="Textbody"/>
        <w:rPr>
          <w:rFonts w:ascii="Calibri" w:hAnsi="Calibri" w:cs="Calibri"/>
          <w:b/>
          <w:color w:val="000000"/>
          <w:shd w:val="clear" w:color="auto" w:fill="FFFFFF"/>
        </w:rPr>
      </w:pPr>
      <w:r>
        <w:rPr>
          <w:rFonts w:ascii="Calibri" w:hAnsi="Calibri" w:cs="Calibri"/>
          <w:b/>
          <w:color w:val="000000"/>
          <w:shd w:val="clear" w:color="auto" w:fill="FFFFFF"/>
        </w:rPr>
        <w:br/>
        <w:t>Krok 3: PRACA W GRUPACH</w:t>
      </w:r>
    </w:p>
    <w:p w:rsidR="00EA2942" w:rsidRDefault="00A530DE">
      <w:pPr>
        <w:pStyle w:val="Textbody"/>
        <w:numPr>
          <w:ilvl w:val="0"/>
          <w:numId w:val="41"/>
        </w:numPr>
        <w:jc w:val="both"/>
        <w:rPr>
          <w:rFonts w:ascii="Calibri" w:hAnsi="Calibri"/>
        </w:rPr>
      </w:pPr>
      <w:r>
        <w:rPr>
          <w:rFonts w:ascii="Calibri" w:hAnsi="Calibri" w:cs="Calibri"/>
          <w:color w:val="000000"/>
          <w:shd w:val="clear" w:color="auto" w:fill="FFFFFF"/>
        </w:rPr>
        <w:t>Podział klasy na grupy – najlepiej nie więcej niż czteroosobowe</w:t>
      </w:r>
      <w:r>
        <w:rPr>
          <w:rFonts w:ascii="Calibri" w:hAnsi="Calibri" w:cs="Calibri"/>
          <w:b/>
          <w:color w:val="000000"/>
          <w:shd w:val="clear" w:color="auto" w:fill="FFFFFF"/>
        </w:rPr>
        <w:t>.</w:t>
      </w:r>
    </w:p>
    <w:p w:rsidR="00EA2942" w:rsidRDefault="00A530DE">
      <w:pPr>
        <w:pStyle w:val="Textbody"/>
        <w:numPr>
          <w:ilvl w:val="0"/>
          <w:numId w:val="29"/>
        </w:numPr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Każda grupa otrzymuje tablet i kartę pracy:</w:t>
      </w:r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 xml:space="preserve">zad.  1 </w:t>
      </w:r>
      <w:r>
        <w:rPr>
          <w:rFonts w:ascii="Calibri" w:hAnsi="Calibri" w:cs="Calibri"/>
          <w:color w:val="000000"/>
          <w:shd w:val="clear" w:color="auto" w:fill="FFFFFF"/>
        </w:rPr>
        <w:br/>
        <w:t xml:space="preserve">Uczniowie skanują kod QR, prowadzący do aplikacji, w której układają puzzle – portret Mikołaja Kopernika: </w:t>
      </w:r>
      <w:hyperlink r:id="rId12" w:history="1">
        <w:r>
          <w:rPr>
            <w:rStyle w:val="Internetlink"/>
          </w:rPr>
          <w:t>https://www.jigsawplanet.com/?rc=play&amp;pid=1efcb349a4c9</w:t>
        </w:r>
      </w:hyperlink>
      <w:r>
        <w:rPr>
          <w:rStyle w:val="Internetlink"/>
          <w:rFonts w:cs="Calibri"/>
          <w:color w:val="000000"/>
          <w:u w:val="none"/>
          <w:shd w:val="clear" w:color="auto" w:fill="FFFFFF"/>
        </w:rPr>
        <w:br/>
      </w:r>
      <w:r>
        <w:rPr>
          <w:rStyle w:val="Internetlink"/>
          <w:rFonts w:cs="Calibri"/>
          <w:color w:val="000000"/>
          <w:u w:val="none"/>
          <w:shd w:val="clear" w:color="auto" w:fill="FFFFFF"/>
        </w:rPr>
        <w:br/>
      </w:r>
      <w:r>
        <w:rPr>
          <w:rStyle w:val="Internetlink"/>
          <w:rFonts w:cs="Calibri"/>
          <w:b/>
          <w:bCs/>
          <w:color w:val="000000"/>
          <w:u w:val="none"/>
          <w:shd w:val="clear" w:color="auto" w:fill="FFFFFF"/>
        </w:rPr>
        <w:t>z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ad. 2</w:t>
      </w:r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Uczniowie skanują kod QR, prowadzący do aplikacji, w której oglądają mapę Europy, odszukują miejsca związane z życiem Mikołaja Kopernika i odczytują informacje na temat jego działalności: </w:t>
      </w:r>
      <w:hyperlink r:id="rId13" w:history="1">
        <w:r>
          <w:rPr>
            <w:rFonts w:ascii="Calibri" w:hAnsi="Calibri"/>
          </w:rPr>
          <w:t>https://www.thinglink.com/scene/1135238715753365507</w:t>
        </w:r>
      </w:hyperlink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 xml:space="preserve">zad. 3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t xml:space="preserve">Z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wykreślanki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wykreślają hasła –  nazwy miast związanych z życiem Kopernika i otrzymują rozwiązanie -  nazwy zawodów, które wykonywał słynny astronom.</w:t>
      </w:r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zad. 4</w:t>
      </w:r>
      <w:r>
        <w:rPr>
          <w:rFonts w:ascii="Calibri" w:hAnsi="Calibri" w:cs="Calibri"/>
          <w:color w:val="000000"/>
          <w:shd w:val="clear" w:color="auto" w:fill="FFFFFF"/>
        </w:rPr>
        <w:br/>
        <w:t>Skanują kody QR i uzupełniają tabelę informacjami o najważniejszych dokonaniach Mikołaja Kopernika.</w:t>
      </w:r>
    </w:p>
    <w:p w:rsidR="00EA2942" w:rsidRDefault="00A530DE">
      <w:pPr>
        <w:pStyle w:val="Textbody"/>
      </w:pPr>
      <w:r>
        <w:rPr>
          <w:rFonts w:ascii="Calibri" w:hAnsi="Calibri" w:cs="Calibri"/>
          <w:b/>
          <w:color w:val="000000"/>
          <w:shd w:val="clear" w:color="auto" w:fill="FFFFFF"/>
        </w:rPr>
        <w:br/>
        <w:t xml:space="preserve">Krok 4: PODSUMOWANIE </w:t>
      </w:r>
      <w:r>
        <w:rPr>
          <w:rFonts w:ascii="Calibri" w:hAnsi="Calibri" w:cs="Calibri"/>
          <w:b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t xml:space="preserve">Uczniowie sprawdzają swoją wiedzę na temat Mikołaja Kopernika – nie tylko wielkiego astronoma, rozwiązując quiz:   </w:t>
      </w:r>
      <w:hyperlink r:id="rId14" w:anchor="/k/62cb9da2-05c0-40f8-bd47-6aaa1be2ae4f" w:history="1">
        <w:r>
          <w:t>https://play.kahoot.it/#/k/62cb9da2-05c0-40f8-bd47-6aaa1be2ae4f</w:t>
        </w:r>
      </w:hyperlink>
    </w:p>
    <w:p w:rsidR="00EA2942" w:rsidRDefault="00A530DE">
      <w:pPr>
        <w:pStyle w:val="Textbody"/>
        <w:jc w:val="right"/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Autorka:</w:t>
      </w:r>
    </w:p>
    <w:p w:rsidR="00EA2942" w:rsidRDefault="00A530DE">
      <w:pPr>
        <w:pStyle w:val="Textbody"/>
        <w:jc w:val="right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Ewa Kowalska</w:t>
      </w:r>
    </w:p>
    <w:p w:rsidR="00EA2942" w:rsidRDefault="00EA2942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A2942" w:rsidRDefault="00A530DE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KARTA PRACY</w:t>
      </w:r>
    </w:p>
    <w:p w:rsidR="00F86B2E" w:rsidRDefault="00F86B2E">
      <w:pPr>
        <w:rPr>
          <w:rFonts w:cs="Mangal"/>
          <w:szCs w:val="21"/>
        </w:rPr>
        <w:sectPr w:rsidR="00F86B2E">
          <w:pgSz w:w="11906" w:h="16838"/>
          <w:pgMar w:top="1134" w:right="1134" w:bottom="1004" w:left="1134" w:header="708" w:footer="708" w:gutter="0"/>
          <w:cols w:space="708"/>
        </w:sectPr>
      </w:pPr>
    </w:p>
    <w:p w:rsidR="00EA2942" w:rsidRDefault="00A530DE">
      <w:pPr>
        <w:pStyle w:val="Textbody"/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lastRenderedPageBreak/>
        <w:t xml:space="preserve">Zad.  1 </w:t>
      </w:r>
      <w:r>
        <w:rPr>
          <w:rFonts w:ascii="Calibri" w:hAnsi="Calibri" w:cs="Calibri"/>
          <w:color w:val="000000"/>
          <w:shd w:val="clear" w:color="auto" w:fill="FFFFFF"/>
        </w:rPr>
        <w:br/>
        <w:t>Zeskanujcie kod QR i ułóżcie puzzle - portret słynnego człowieka Renesansu.</w:t>
      </w:r>
    </w:p>
    <w:p w:rsidR="00EA2942" w:rsidRDefault="00A530DE">
      <w:pPr>
        <w:pStyle w:val="Textbody"/>
      </w:pPr>
      <w:r>
        <w:rPr>
          <w:rStyle w:val="Internetlink"/>
          <w:rFonts w:ascii="Calibri" w:hAnsi="Calibri" w:cs="Calibri"/>
          <w:i/>
          <w:iCs/>
          <w:color w:val="000000"/>
          <w:u w:val="none"/>
          <w:shd w:val="clear" w:color="auto" w:fill="FFFFFF"/>
        </w:rPr>
        <w:t xml:space="preserve">Czy wiecie: jak się nazywał? jaką dyscypliną się zajmował? </w:t>
      </w:r>
      <w:r>
        <w:rPr>
          <w:rStyle w:val="Internetlink"/>
          <w:rFonts w:ascii="Calibri" w:hAnsi="Calibri" w:cs="Calibri"/>
          <w:i/>
          <w:iCs/>
          <w:color w:val="000000"/>
          <w:u w:val="none"/>
          <w:shd w:val="clear" w:color="auto" w:fill="FFFFFF"/>
        </w:rPr>
        <w:br/>
      </w:r>
    </w:p>
    <w:p w:rsidR="00EA2942" w:rsidRDefault="00A530DE">
      <w:pPr>
        <w:pStyle w:val="Textbody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40680</wp:posOffset>
            </wp:positionH>
            <wp:positionV relativeFrom="paragraph">
              <wp:posOffset>-30600</wp:posOffset>
            </wp:positionV>
            <wp:extent cx="1167120" cy="1084680"/>
            <wp:effectExtent l="0" t="0" r="0" b="1170"/>
            <wp:wrapTopAndBottom/>
            <wp:docPr id="1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7120" cy="10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2E" w:rsidRDefault="00F86B2E">
      <w:pPr>
        <w:rPr>
          <w:rFonts w:cs="Mangal"/>
          <w:szCs w:val="21"/>
        </w:rPr>
        <w:sectPr w:rsidR="00F86B2E">
          <w:type w:val="continuous"/>
          <w:pgSz w:w="11906" w:h="16838"/>
          <w:pgMar w:top="1134" w:right="1134" w:bottom="1004" w:left="1134" w:header="708" w:footer="708" w:gutter="0"/>
          <w:cols w:num="2" w:space="708" w:equalWidth="0">
            <w:col w:w="4819" w:space="0"/>
            <w:col w:w="4819" w:space="0"/>
          </w:cols>
        </w:sectPr>
      </w:pPr>
    </w:p>
    <w:p w:rsidR="00EA2942" w:rsidRDefault="00A530DE">
      <w:pPr>
        <w:pStyle w:val="Standard"/>
        <w:spacing w:after="120"/>
        <w:ind w:left="30"/>
        <w:rPr>
          <w:rFonts w:ascii="Calibri" w:hAnsi="Calibri"/>
        </w:rPr>
      </w:pPr>
      <w:r>
        <w:rPr>
          <w:rStyle w:val="Internetlink"/>
          <w:rFonts w:cs="Calibri"/>
          <w:b/>
          <w:bCs/>
          <w:color w:val="000000"/>
          <w:u w:val="none"/>
          <w:shd w:val="clear" w:color="auto" w:fill="FFFFFF"/>
        </w:rPr>
        <w:t>Z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>ad. 2</w:t>
      </w:r>
    </w:p>
    <w:p w:rsidR="00EA2942" w:rsidRDefault="00A530DE">
      <w:pPr>
        <w:pStyle w:val="Textbody"/>
        <w:ind w:left="30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Zeskanujcie kod QR i obejrzyjcie współczesną mapę Europy. Odszukajcie miejsca związane z życiem Mikołaja Kopernika i odczytajcie informacje na temat jego działalności:</w:t>
      </w:r>
    </w:p>
    <w:p w:rsidR="00EA2942" w:rsidRDefault="00A530DE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1707480</wp:posOffset>
            </wp:positionH>
            <wp:positionV relativeFrom="paragraph">
              <wp:posOffset>205920</wp:posOffset>
            </wp:positionV>
            <wp:extent cx="1143000" cy="1158840"/>
            <wp:effectExtent l="0" t="0" r="0" b="3210"/>
            <wp:wrapTopAndBottom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B2E" w:rsidRDefault="00F86B2E">
      <w:pPr>
        <w:rPr>
          <w:rFonts w:cs="Mangal"/>
          <w:szCs w:val="21"/>
        </w:rPr>
        <w:sectPr w:rsidR="00F86B2E">
          <w:type w:val="continuous"/>
          <w:pgSz w:w="11906" w:h="16838"/>
          <w:pgMar w:top="1134" w:right="1134" w:bottom="1004" w:left="1134" w:header="708" w:footer="708" w:gutter="0"/>
          <w:cols w:space="0"/>
        </w:sectPr>
      </w:pPr>
    </w:p>
    <w:p w:rsidR="00EA2942" w:rsidRDefault="00A530DE">
      <w:pPr>
        <w:pStyle w:val="Textbody"/>
        <w:ind w:left="30"/>
        <w:rPr>
          <w:rFonts w:ascii="Calibri" w:hAnsi="Calibri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lastRenderedPageBreak/>
        <w:br/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br/>
        <w:t xml:space="preserve">Zad. 3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t xml:space="preserve">Z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wykreślanki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należy wykreślić hasła – nazwy miast związanych z życiem Kopernika. </w:t>
      </w:r>
      <w:r>
        <w:rPr>
          <w:rFonts w:ascii="Calibri" w:hAnsi="Calibri" w:cs="Calibri"/>
          <w:color w:val="000000"/>
          <w:shd w:val="clear" w:color="auto" w:fill="FFFFFF"/>
        </w:rPr>
        <w:br/>
        <w:t>Wtedy otrzymacie rozwiązanie -  nazwy zawodów, które również wykonywał  słynny astronom.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773"/>
        <w:gridCol w:w="834"/>
        <w:gridCol w:w="802"/>
        <w:gridCol w:w="804"/>
        <w:gridCol w:w="803"/>
        <w:gridCol w:w="802"/>
        <w:gridCol w:w="804"/>
        <w:gridCol w:w="803"/>
        <w:gridCol w:w="804"/>
        <w:gridCol w:w="803"/>
        <w:gridCol w:w="804"/>
      </w:tblGrid>
      <w:tr w:rsidR="00EA2942"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D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V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F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Ł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u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c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U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Ń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y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G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w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i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Ó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W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i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F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g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Y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I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D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703D49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g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</w:tr>
    </w:tbl>
    <w:p w:rsidR="00EA2942" w:rsidRDefault="00EA2942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lastRenderedPageBreak/>
        <w:t>Zad. 4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t>Uzupełnij tabelę na temat najsłynniejszych dokonań Mikołaja Kopernika – wpisz właściwe liczby</w:t>
      </w:r>
      <w:r>
        <w:rPr>
          <w:rFonts w:ascii="Calibri" w:hAnsi="Calibri" w:cs="Calibri"/>
          <w:color w:val="000000"/>
          <w:shd w:val="clear" w:color="auto" w:fill="FFFFFF"/>
        </w:rPr>
        <w:br/>
        <w:t>i litery, oznaczające odpowiedzi: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7"/>
      </w:tblGrid>
      <w:tr w:rsidR="00EA2942">
        <w:trPr>
          <w:trHeight w:val="480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Dziedzina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ASTRONOMIA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GEOMETRIA ( Matematyka)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EKONOMIA</w:t>
            </w:r>
          </w:p>
        </w:tc>
      </w:tr>
      <w:tr w:rsidR="00EA2942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teoria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</w:tr>
      <w:tr w:rsidR="00EA2942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ilustracja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  <w:rPr>
                <w:rFonts w:ascii="Calibri" w:hAnsi="Calibri"/>
              </w:rPr>
            </w:pPr>
          </w:p>
        </w:tc>
      </w:tr>
    </w:tbl>
    <w:p w:rsidR="00EA2942" w:rsidRDefault="00EA2942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Podane poniżej ilustracje i opisy słynnych teorii dopasuj do dziedzin naukowych w tabeli.</w:t>
      </w:r>
    </w:p>
    <w:p w:rsidR="00EA2942" w:rsidRDefault="00A530DE">
      <w:pPr>
        <w:pStyle w:val="Textbody"/>
        <w:numPr>
          <w:ilvl w:val="0"/>
          <w:numId w:val="42"/>
        </w:numPr>
        <w:rPr>
          <w:rFonts w:ascii="Calibri" w:hAnsi="Calibri"/>
        </w:rPr>
      </w:pPr>
      <w:r>
        <w:rPr>
          <w:rFonts w:ascii="Segoe Print" w:hAnsi="Segoe Print" w:cs="Calibri"/>
          <w:color w:val="000000"/>
          <w:sz w:val="21"/>
          <w:shd w:val="clear" w:color="auto" w:fill="FFFFFF"/>
        </w:rPr>
        <w:t>sformułowanie prawa Kopernika – Greshama o tym, że „gorszy pieniądz wypiera lepszy”</w:t>
      </w:r>
    </w:p>
    <w:p w:rsidR="00EA2942" w:rsidRDefault="00A530DE">
      <w:pPr>
        <w:pStyle w:val="Textbody"/>
        <w:numPr>
          <w:ilvl w:val="0"/>
          <w:numId w:val="42"/>
        </w:numPr>
        <w:rPr>
          <w:rFonts w:ascii="Segoe Print" w:hAnsi="Segoe Print" w:cs="Calibri"/>
          <w:color w:val="000000"/>
          <w:shd w:val="clear" w:color="auto" w:fill="FFFFFF"/>
        </w:rPr>
      </w:pPr>
      <w:r>
        <w:rPr>
          <w:rFonts w:ascii="Segoe Print" w:hAnsi="Segoe Print" w:cs="Calibri"/>
          <w:color w:val="000000"/>
          <w:shd w:val="clear" w:color="auto" w:fill="FFFFFF"/>
        </w:rPr>
        <w:t>teoria heliocentryczna: „Ziemia i inne planety krążą wokół Słońca, które w centrum układu słonecznego”</w:t>
      </w:r>
    </w:p>
    <w:p w:rsidR="00EA2942" w:rsidRDefault="00A530DE">
      <w:pPr>
        <w:pStyle w:val="Textbody"/>
        <w:numPr>
          <w:ilvl w:val="0"/>
          <w:numId w:val="42"/>
        </w:numPr>
        <w:rPr>
          <w:rFonts w:ascii="Calibri" w:hAnsi="Calibri"/>
        </w:rPr>
      </w:pPr>
      <w:r>
        <w:rPr>
          <w:rFonts w:ascii="Segoe Print" w:hAnsi="Segoe Print" w:cs="Calibri"/>
          <w:color w:val="000000"/>
          <w:sz w:val="21"/>
          <w:shd w:val="clear" w:color="auto" w:fill="FFFFFF"/>
        </w:rPr>
        <w:t>twierdzenie Kopernika: „</w:t>
      </w:r>
      <w:r>
        <w:rPr>
          <w:rFonts w:ascii="Segoe Print" w:hAnsi="Segoe Print" w:cs="Calibri"/>
          <w:color w:val="222222"/>
          <w:sz w:val="21"/>
          <w:shd w:val="clear" w:color="auto" w:fill="FFFFFF"/>
        </w:rPr>
        <w:t>Jeśli wewnątrz dużego </w:t>
      </w:r>
      <w:hyperlink r:id="rId17" w:history="1">
        <w:r>
          <w:rPr>
            <w:rFonts w:ascii="Segoe Print" w:hAnsi="Segoe Print" w:cs="Calibri"/>
            <w:color w:val="0B0080"/>
            <w:sz w:val="21"/>
            <w:shd w:val="clear" w:color="auto" w:fill="FFFFFF"/>
          </w:rPr>
          <w:t>okręgu</w:t>
        </w:r>
      </w:hyperlink>
      <w:r>
        <w:rPr>
          <w:rFonts w:ascii="Segoe Print" w:hAnsi="Segoe Print" w:cs="Calibri"/>
          <w:color w:val="222222"/>
          <w:sz w:val="21"/>
          <w:shd w:val="clear" w:color="auto" w:fill="FFFFFF"/>
        </w:rPr>
        <w:t> toczy się bez poślizgu okrąg o </w:t>
      </w:r>
      <w:hyperlink r:id="rId18" w:history="1">
        <w:r>
          <w:rPr>
            <w:rFonts w:ascii="Segoe Print" w:hAnsi="Segoe Print" w:cs="Calibri"/>
            <w:color w:val="0B0080"/>
            <w:sz w:val="21"/>
            <w:shd w:val="clear" w:color="auto" w:fill="FFFFFF"/>
          </w:rPr>
          <w:t>promieniu</w:t>
        </w:r>
      </w:hyperlink>
      <w:r>
        <w:rPr>
          <w:rFonts w:ascii="Segoe Print" w:hAnsi="Segoe Print" w:cs="Calibri"/>
          <w:color w:val="222222"/>
          <w:sz w:val="21"/>
          <w:shd w:val="clear" w:color="auto" w:fill="FFFFFF"/>
        </w:rPr>
        <w:t> dwa razy mniejszym, to dowolny, lecz ustalony </w:t>
      </w:r>
      <w:hyperlink r:id="rId19" w:history="1">
        <w:r>
          <w:rPr>
            <w:rFonts w:ascii="Segoe Print" w:hAnsi="Segoe Print" w:cs="Calibri"/>
            <w:color w:val="0B0080"/>
            <w:sz w:val="21"/>
            <w:shd w:val="clear" w:color="auto" w:fill="FFFFFF"/>
          </w:rPr>
          <w:t>punkt</w:t>
        </w:r>
      </w:hyperlink>
      <w:r>
        <w:rPr>
          <w:rFonts w:ascii="Segoe Print" w:hAnsi="Segoe Print" w:cs="Calibri"/>
          <w:color w:val="222222"/>
          <w:sz w:val="21"/>
          <w:shd w:val="clear" w:color="auto" w:fill="FFFFFF"/>
        </w:rPr>
        <w:t> małego okręgu porusza się prostoliniowo po </w:t>
      </w:r>
      <w:hyperlink r:id="rId20" w:history="1">
        <w:r>
          <w:rPr>
            <w:rFonts w:ascii="Segoe Print" w:hAnsi="Segoe Print" w:cs="Calibri"/>
            <w:color w:val="0B0080"/>
            <w:sz w:val="21"/>
            <w:shd w:val="clear" w:color="auto" w:fill="FFFFFF"/>
          </w:rPr>
          <w:t>średnicy</w:t>
        </w:r>
      </w:hyperlink>
      <w:r>
        <w:rPr>
          <w:rFonts w:ascii="Segoe Print" w:hAnsi="Segoe Print" w:cs="Calibri"/>
          <w:color w:val="222222"/>
          <w:sz w:val="21"/>
          <w:shd w:val="clear" w:color="auto" w:fill="FFFFFF"/>
        </w:rPr>
        <w:t> dużego.”, wykorzystane w teorii heliocentrycznej.</w:t>
      </w:r>
      <w:r>
        <w:rPr>
          <w:rFonts w:ascii="Segoe Print" w:hAnsi="Segoe Print" w:cs="Calibri"/>
          <w:color w:val="000000"/>
          <w:sz w:val="21"/>
          <w:shd w:val="clear" w:color="auto" w:fill="FFFFFF"/>
        </w:rPr>
        <w:br/>
      </w:r>
    </w:p>
    <w:p w:rsidR="00EA2942" w:rsidRDefault="00A530DE">
      <w:pPr>
        <w:pStyle w:val="Textbody"/>
        <w:rPr>
          <w:rFonts w:ascii="Calibri" w:hAnsi="Calibri"/>
        </w:rPr>
      </w:pPr>
      <w:r>
        <w:rPr>
          <w:rFonts w:ascii="Calibri" w:hAnsi="Calibri"/>
          <w:noProof/>
          <w:lang w:eastAsia="pl-PL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3770640</wp:posOffset>
            </wp:positionH>
            <wp:positionV relativeFrom="paragraph">
              <wp:posOffset>100440</wp:posOffset>
            </wp:positionV>
            <wp:extent cx="2274480" cy="2161080"/>
            <wp:effectExtent l="0" t="0" r="0" b="0"/>
            <wp:wrapTopAndBottom/>
            <wp:docPr id="3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480" cy="21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109800</wp:posOffset>
            </wp:positionH>
            <wp:positionV relativeFrom="paragraph">
              <wp:posOffset>446400</wp:posOffset>
            </wp:positionV>
            <wp:extent cx="1496160" cy="1522080"/>
            <wp:effectExtent l="0" t="0" r="8790" b="1920"/>
            <wp:wrapTopAndBottom/>
            <wp:docPr id="4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160" cy="152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575280</wp:posOffset>
            </wp:positionV>
            <wp:extent cx="1636560" cy="1459800"/>
            <wp:effectExtent l="0" t="0" r="1740" b="7050"/>
            <wp:wrapTopAndBottom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6560" cy="145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 w:cs="Calibri"/>
          <w:color w:val="000000"/>
          <w:sz w:val="21"/>
          <w:shd w:val="clear" w:color="auto" w:fill="FFFFFF"/>
        </w:rPr>
        <w:t xml:space="preserve">   </w:t>
      </w:r>
      <w:r>
        <w:rPr>
          <w:rFonts w:ascii="Segoe Print" w:hAnsi="Segoe Print" w:cs="Calibri"/>
          <w:b/>
          <w:bCs/>
          <w:color w:val="000000"/>
          <w:sz w:val="21"/>
          <w:shd w:val="clear" w:color="auto" w:fill="FFFFFF"/>
        </w:rPr>
        <w:t xml:space="preserve">A.                                  B.                        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t xml:space="preserve">                      C.</w:t>
      </w:r>
      <w:r>
        <w:rPr>
          <w:rFonts w:ascii="Calibri" w:hAnsi="Calibri" w:cs="Calibri"/>
          <w:color w:val="000000"/>
          <w:shd w:val="clear" w:color="auto" w:fill="FFFFFF"/>
        </w:rPr>
        <w:br/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:rsidR="00EA2942" w:rsidRDefault="00A530DE">
      <w:pPr>
        <w:pStyle w:val="Textbody"/>
        <w:numPr>
          <w:ilvl w:val="0"/>
          <w:numId w:val="43"/>
        </w:num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Zeskanuj kody QR i sprawdź swoje odpowiedzi.</w:t>
      </w:r>
    </w:p>
    <w:p w:rsidR="00EA2942" w:rsidRDefault="00EA2942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noProof/>
          <w:color w:val="000000"/>
          <w:shd w:val="clear" w:color="auto" w:fill="FFFFFF"/>
          <w:lang w:eastAsia="pl-PL" w:bidi="ar-SA"/>
        </w:rPr>
        <w:lastRenderedPageBreak/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487080</wp:posOffset>
            </wp:positionH>
            <wp:positionV relativeFrom="paragraph">
              <wp:posOffset>-33120</wp:posOffset>
            </wp:positionV>
            <wp:extent cx="1185480" cy="1275120"/>
            <wp:effectExtent l="0" t="0" r="0" b="1230"/>
            <wp:wrapTopAndBottom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5480" cy="12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color w:val="000000"/>
          <w:shd w:val="clear" w:color="auto" w:fill="FFFFFF"/>
          <w:lang w:eastAsia="pl-PL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4458960</wp:posOffset>
            </wp:positionH>
            <wp:positionV relativeFrom="paragraph">
              <wp:posOffset>-47520</wp:posOffset>
            </wp:positionV>
            <wp:extent cx="1126440" cy="1222199"/>
            <wp:effectExtent l="0" t="0" r="0" b="0"/>
            <wp:wrapTopAndBottom/>
            <wp:docPr id="7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440" cy="122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noProof/>
          <w:color w:val="000000"/>
          <w:shd w:val="clear" w:color="auto" w:fill="FFFFFF"/>
          <w:lang w:eastAsia="pl-PL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136160" cy="1198799"/>
            <wp:effectExtent l="0" t="0" r="6840" b="1351"/>
            <wp:wrapTopAndBottom/>
            <wp:docPr id="8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160" cy="119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942" w:rsidRDefault="00EA2942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Zad. 5</w:t>
      </w:r>
    </w:p>
    <w:p w:rsidR="00EA2942" w:rsidRDefault="00A530DE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A teraz czas na sprawdzenie, ile wiecie o Mikołaju Koperniku, który „wstrzymał Słońce, ruszył Ziemię”. Zagrajcie w quiz w aplikacji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Kahoot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>.</w:t>
      </w:r>
    </w:p>
    <w:p w:rsidR="00EA2942" w:rsidRDefault="00EA2942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EA2942" w:rsidRDefault="00EA2942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EA2942" w:rsidRDefault="00EA2942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</w:p>
    <w:p w:rsidR="0045466F" w:rsidRDefault="0045466F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bookmarkStart w:id="0" w:name="_GoBack"/>
      <w:bookmarkEnd w:id="0"/>
    </w:p>
    <w:p w:rsidR="00EA2942" w:rsidRDefault="00EA2942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A2942" w:rsidRDefault="00EA2942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A2942" w:rsidRDefault="00A530DE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lastRenderedPageBreak/>
        <w:t>KARTA PRACY – ODPOWIEDZI</w:t>
      </w:r>
    </w:p>
    <w:p w:rsidR="00EA2942" w:rsidRDefault="00EA2942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A2942" w:rsidRDefault="00EA2942">
      <w:pPr>
        <w:pStyle w:val="Textbody"/>
        <w:jc w:val="center"/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 xml:space="preserve">Zad.  1 </w:t>
      </w:r>
      <w:r>
        <w:rPr>
          <w:rFonts w:ascii="Calibri" w:hAnsi="Calibri" w:cs="Calibri"/>
          <w:b/>
          <w:bCs/>
          <w:color w:val="000000"/>
          <w:shd w:val="clear" w:color="auto" w:fill="FFFFFF"/>
        </w:rPr>
        <w:br/>
      </w:r>
      <w:r>
        <w:rPr>
          <w:rStyle w:val="Internetlink"/>
          <w:b/>
          <w:bCs/>
          <w:color w:val="000000"/>
          <w:u w:val="none"/>
        </w:rPr>
        <w:t xml:space="preserve"> </w:t>
      </w:r>
      <w:r>
        <w:rPr>
          <w:rStyle w:val="Internetlink"/>
          <w:i/>
          <w:iCs/>
          <w:color w:val="000000"/>
          <w:u w:val="none"/>
        </w:rPr>
        <w:t xml:space="preserve">Jan Matejko „ </w:t>
      </w:r>
      <w:r>
        <w:rPr>
          <w:rStyle w:val="Internetlink"/>
          <w:i/>
          <w:iCs/>
          <w:color w:val="222222"/>
          <w:u w:val="none"/>
        </w:rPr>
        <w:t>Astronom Kopernik, czyli rozmowa z Bogiem − obraz olejny przedstawiający  Mikołaja Kopernika w trakcie obserwacji nieba</w:t>
      </w:r>
      <w:r>
        <w:rPr>
          <w:rStyle w:val="Internetlink"/>
          <w:i/>
          <w:iCs/>
          <w:color w:val="222222"/>
          <w:u w:val="none"/>
        </w:rPr>
        <w:br/>
        <w:t xml:space="preserve"> z jego prywatnej wieży na wzgórzu katedralnym w</w:t>
      </w:r>
      <w:r>
        <w:rPr>
          <w:rStyle w:val="Internetlink"/>
          <w:b/>
          <w:bCs/>
          <w:i/>
          <w:iCs/>
          <w:color w:val="222222"/>
          <w:u w:val="none"/>
        </w:rPr>
        <w:t>e Fromborku ( 1873 r.).</w:t>
      </w:r>
    </w:p>
    <w:p w:rsidR="00EA2942" w:rsidRDefault="00A530DE">
      <w:pPr>
        <w:pStyle w:val="Textbody"/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noProof/>
          <w:color w:val="000000"/>
          <w:shd w:val="clear" w:color="auto" w:fill="FFFFFF"/>
          <w:lang w:eastAsia="pl-PL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386600"/>
            <wp:effectExtent l="0" t="0" r="0" b="0"/>
            <wp:wrapTopAndBottom/>
            <wp:docPr id="9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3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iCs/>
          <w:color w:val="000000"/>
          <w:shd w:val="clear" w:color="auto" w:fill="FFFFFF"/>
        </w:rPr>
        <w:t>Źródło: https://goo.gl/images/xbHry3</w:t>
      </w:r>
    </w:p>
    <w:p w:rsidR="00EA2942" w:rsidRDefault="00EA2942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:rsidR="00EA2942" w:rsidRDefault="00A530DE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Zad.2</w:t>
      </w:r>
    </w:p>
    <w:p w:rsidR="00EA2942" w:rsidRDefault="00A530DE">
      <w:pPr>
        <w:pStyle w:val="Standard"/>
        <w:numPr>
          <w:ilvl w:val="0"/>
          <w:numId w:val="44"/>
        </w:numPr>
        <w:spacing w:after="120"/>
        <w:rPr>
          <w:rFonts w:ascii="Arial" w:hAnsi="Arial"/>
          <w:sz w:val="21"/>
          <w:szCs w:val="21"/>
        </w:rPr>
      </w:pP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shd w:val="clear" w:color="auto" w:fill="FFFFFF"/>
          <w:lang w:val="en-GB"/>
        </w:rPr>
        <w:t>Frombork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shd w:val="clear" w:color="auto" w:fill="FFFFFF"/>
          <w:lang w:val="en-GB"/>
        </w:rPr>
        <w:t xml:space="preserve"> - </w:t>
      </w:r>
      <w:proofErr w:type="spellStart"/>
      <w:r w:rsidRPr="00703D49">
        <w:rPr>
          <w:rFonts w:ascii="Arial" w:hAnsi="Arial" w:cs="Calibri"/>
          <w:color w:val="000000"/>
          <w:sz w:val="21"/>
          <w:szCs w:val="21"/>
          <w:shd w:val="clear" w:color="auto" w:fill="FFFFFF"/>
          <w:lang w:val="en-GB"/>
        </w:rPr>
        <w:t>Kopernik</w:t>
      </w:r>
      <w:proofErr w:type="spellEnd"/>
      <w:r w:rsidRPr="00703D49">
        <w:rPr>
          <w:rFonts w:ascii="Arial" w:hAnsi="Arial" w:cs="Calibri"/>
          <w:color w:val="000000"/>
          <w:sz w:val="21"/>
          <w:szCs w:val="21"/>
          <w:shd w:val="clear" w:color="auto" w:fill="FFFFFF"/>
          <w:lang w:val="en-GB"/>
        </w:rPr>
        <w:t xml:space="preserve"> lived during 48 years as a canon. </w:t>
      </w:r>
      <w:proofErr w:type="spellStart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>Died</w:t>
      </w:r>
      <w:proofErr w:type="spellEnd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>here</w:t>
      </w:r>
      <w:proofErr w:type="spellEnd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 xml:space="preserve"> 24 May 1543 (</w:t>
      </w:r>
      <w:proofErr w:type="spellStart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>aged</w:t>
      </w:r>
      <w:proofErr w:type="spellEnd"/>
      <w:r>
        <w:rPr>
          <w:rFonts w:ascii="Arial" w:hAnsi="Arial" w:cs="Calibri"/>
          <w:color w:val="000000"/>
          <w:sz w:val="21"/>
          <w:szCs w:val="21"/>
          <w:shd w:val="clear" w:color="auto" w:fill="FFFFFF"/>
        </w:rPr>
        <w:t xml:space="preserve"> 70).</w:t>
      </w:r>
    </w:p>
    <w:p w:rsidR="00EA2942" w:rsidRPr="00703D49" w:rsidRDefault="00A530DE">
      <w:pPr>
        <w:pStyle w:val="Standard"/>
        <w:rPr>
          <w:rFonts w:ascii="Arial" w:hAnsi="Arial"/>
          <w:color w:val="000000"/>
          <w:sz w:val="21"/>
          <w:szCs w:val="21"/>
          <w:lang w:val="en-GB"/>
        </w:rPr>
      </w:pPr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At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Frombork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 Copernicus conducted over half of his more than 60 registered astronomical observations. Having settled permanently at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Frombork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, where he would reside to the end of his life, with interruptions in 1516–19 and 1520–21, Copernicus found himself at the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Warmia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 chapter's economic and administrative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center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, which was also one of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Warmia's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 two chief 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centers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 of political life. Here he wrote the greatest work "</w:t>
      </w:r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 xml:space="preserve">De </w:t>
      </w:r>
      <w:proofErr w:type="spellStart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>revolutionibus</w:t>
      </w:r>
      <w:proofErr w:type="spellEnd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 xml:space="preserve"> </w:t>
      </w:r>
      <w:proofErr w:type="spellStart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>orbium</w:t>
      </w:r>
      <w:proofErr w:type="spellEnd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 xml:space="preserve"> </w:t>
      </w:r>
      <w:proofErr w:type="spellStart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>coelestium</w:t>
      </w:r>
      <w:proofErr w:type="spellEnd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>".</w:t>
      </w:r>
    </w:p>
    <w:p w:rsidR="00EA2942" w:rsidRPr="00703D49" w:rsidRDefault="00A530DE">
      <w:pPr>
        <w:pStyle w:val="Standard"/>
        <w:rPr>
          <w:rFonts w:ascii="Arial" w:hAnsi="Arial"/>
          <w:b/>
          <w:color w:val="000000"/>
          <w:sz w:val="21"/>
          <w:szCs w:val="21"/>
          <w:lang w:val="en-GB"/>
        </w:rPr>
      </w:pPr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br/>
      </w:r>
    </w:p>
    <w:p w:rsidR="00EA2942" w:rsidRPr="00703D49" w:rsidRDefault="00A530DE">
      <w:pPr>
        <w:pStyle w:val="Standard"/>
        <w:numPr>
          <w:ilvl w:val="0"/>
          <w:numId w:val="44"/>
        </w:numPr>
        <w:rPr>
          <w:lang w:val="en-GB"/>
        </w:rPr>
      </w:pPr>
      <w:proofErr w:type="spellStart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>Lidzbark</w:t>
      </w:r>
      <w:proofErr w:type="spellEnd"/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 xml:space="preserve"> </w:t>
      </w:r>
      <w:r w:rsidRPr="00703D49">
        <w:rPr>
          <w:rFonts w:ascii="Arial" w:hAnsi="Arial"/>
          <w:color w:val="000000"/>
          <w:sz w:val="21"/>
          <w:szCs w:val="21"/>
          <w:lang w:val="en-GB"/>
        </w:rPr>
        <w:t xml:space="preserve">- Copernicus was his uncle's secretary and doctor from 1503 to 1510 (or perhaps till his uncle's death on 29 March 1512) and resided in the Bishop's castle at </w:t>
      </w:r>
      <w:hyperlink r:id="rId28" w:history="1">
        <w:proofErr w:type="spellStart"/>
        <w:r w:rsidRPr="00703D49">
          <w:rPr>
            <w:rFonts w:ascii="Arial" w:hAnsi="Arial"/>
            <w:color w:val="000000"/>
            <w:sz w:val="21"/>
            <w:szCs w:val="21"/>
            <w:u w:val="single"/>
            <w:lang w:val="en-GB"/>
          </w:rPr>
          <w:t>Lidzbark</w:t>
        </w:r>
        <w:proofErr w:type="spellEnd"/>
      </w:hyperlink>
      <w:r w:rsidRPr="00703D49">
        <w:rPr>
          <w:rFonts w:ascii="Arial" w:hAnsi="Arial"/>
          <w:b/>
          <w:color w:val="000000"/>
          <w:sz w:val="21"/>
          <w:szCs w:val="21"/>
          <w:lang w:val="en-GB"/>
        </w:rPr>
        <w:t xml:space="preserve"> </w:t>
      </w:r>
      <w:r w:rsidRPr="00703D49">
        <w:rPr>
          <w:rFonts w:ascii="Arial" w:hAnsi="Arial"/>
          <w:color w:val="000000"/>
          <w:sz w:val="21"/>
          <w:szCs w:val="21"/>
          <w:lang w:val="en-GB"/>
        </w:rPr>
        <w:t>(</w:t>
      </w:r>
      <w:proofErr w:type="spellStart"/>
      <w:r w:rsidRPr="00703D49">
        <w:rPr>
          <w:rFonts w:ascii="Arial" w:hAnsi="Arial"/>
          <w:color w:val="000000"/>
          <w:sz w:val="21"/>
          <w:szCs w:val="21"/>
          <w:lang w:val="en-GB"/>
        </w:rPr>
        <w:t>Heilsberg</w:t>
      </w:r>
      <w:proofErr w:type="spellEnd"/>
      <w:r w:rsidRPr="00703D49">
        <w:rPr>
          <w:rFonts w:ascii="Arial" w:hAnsi="Arial"/>
          <w:color w:val="000000"/>
          <w:sz w:val="21"/>
          <w:szCs w:val="21"/>
          <w:lang w:val="en-GB"/>
        </w:rPr>
        <w:t>), where he began work on his heliocentric theory.</w:t>
      </w:r>
    </w:p>
    <w:p w:rsidR="00EA2942" w:rsidRPr="00703D49" w:rsidRDefault="00EA2942">
      <w:pPr>
        <w:pStyle w:val="Textbody"/>
        <w:rPr>
          <w:rFonts w:ascii="Arial" w:hAnsi="Arial" w:cs="Calibri"/>
          <w:b/>
          <w:bCs/>
          <w:color w:val="000000"/>
          <w:sz w:val="21"/>
          <w:szCs w:val="21"/>
          <w:lang w:val="en-GB"/>
        </w:rPr>
      </w:pPr>
    </w:p>
    <w:p w:rsidR="00EA2942" w:rsidRPr="00703D49" w:rsidRDefault="00A530DE">
      <w:pPr>
        <w:pStyle w:val="Textbody"/>
        <w:numPr>
          <w:ilvl w:val="0"/>
          <w:numId w:val="44"/>
        </w:numPr>
        <w:rPr>
          <w:rFonts w:ascii="Calibri" w:hAnsi="Calibri" w:cs="Calibri"/>
          <w:color w:val="000000"/>
          <w:lang w:val="en-GB"/>
        </w:rPr>
      </w:pP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lastRenderedPageBreak/>
        <w:t>Olsztyn - During 1516–21, Copernicus resided at Olsztyn (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Allenstein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) Castle as economic administrator of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Warmia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, including Olsztyn and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Pieniężno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. While there, he wrote a manuscript,             </w:t>
      </w:r>
      <w:proofErr w:type="spellStart"/>
      <w:r w:rsidRPr="00703D49">
        <w:rPr>
          <w:rFonts w:ascii="Arial" w:hAnsi="Arial" w:cs="Calibri"/>
          <w:b/>
          <w:bCs/>
          <w:i/>
          <w:iCs/>
          <w:color w:val="000000"/>
          <w:sz w:val="21"/>
          <w:szCs w:val="21"/>
          <w:lang w:val="en-GB"/>
        </w:rPr>
        <w:t>Locationes</w:t>
      </w:r>
      <w:proofErr w:type="spellEnd"/>
      <w:r w:rsidRPr="00703D49">
        <w:rPr>
          <w:rFonts w:ascii="Arial" w:hAnsi="Arial" w:cs="Calibri"/>
          <w:b/>
          <w:bCs/>
          <w:i/>
          <w:iCs/>
          <w:color w:val="000000"/>
          <w:sz w:val="21"/>
          <w:szCs w:val="21"/>
          <w:lang w:val="en-GB"/>
        </w:rPr>
        <w:t xml:space="preserve"> </w:t>
      </w:r>
      <w:proofErr w:type="spellStart"/>
      <w:r w:rsidRPr="00703D49">
        <w:rPr>
          <w:rFonts w:ascii="Arial" w:hAnsi="Arial" w:cs="Calibri"/>
          <w:b/>
          <w:bCs/>
          <w:i/>
          <w:iCs/>
          <w:color w:val="000000"/>
          <w:sz w:val="21"/>
          <w:szCs w:val="21"/>
          <w:lang w:val="en-GB"/>
        </w:rPr>
        <w:t>mansorum</w:t>
      </w:r>
      <w:proofErr w:type="spellEnd"/>
      <w:r w:rsidRPr="00703D49">
        <w:rPr>
          <w:rFonts w:ascii="Arial" w:hAnsi="Arial" w:cs="Calibri"/>
          <w:b/>
          <w:bCs/>
          <w:i/>
          <w:iCs/>
          <w:color w:val="000000"/>
          <w:sz w:val="21"/>
          <w:szCs w:val="21"/>
          <w:lang w:val="en-GB"/>
        </w:rPr>
        <w:t xml:space="preserve"> </w:t>
      </w:r>
      <w:proofErr w:type="spellStart"/>
      <w:r w:rsidRPr="00703D49">
        <w:rPr>
          <w:rFonts w:ascii="Arial" w:hAnsi="Arial" w:cs="Calibri"/>
          <w:b/>
          <w:bCs/>
          <w:i/>
          <w:iCs/>
          <w:color w:val="000000"/>
          <w:sz w:val="21"/>
          <w:szCs w:val="21"/>
          <w:lang w:val="en-GB"/>
        </w:rPr>
        <w:t>esertorum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(</w:t>
      </w:r>
      <w:r w:rsidRPr="00703D49">
        <w:rPr>
          <w:rFonts w:ascii="Arial" w:hAnsi="Arial" w:cs="Calibri"/>
          <w:b/>
          <w:bCs/>
          <w:i/>
          <w:color w:val="000000"/>
          <w:sz w:val="21"/>
          <w:szCs w:val="21"/>
          <w:lang w:val="en-GB"/>
        </w:rPr>
        <w:t>Locations of Deserted Fiefs</w:t>
      </w: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), with a view to populating those fiefs with industrious farmers and so bolstering the economy of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Warmia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. When Olsztyn was besieged by the Teutonic Knights during the Polish – Teutonic War Copernicus was organizing the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defense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of the city against the expected attack.</w:t>
      </w: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br/>
      </w:r>
    </w:p>
    <w:p w:rsidR="00EA2942" w:rsidRPr="00703D49" w:rsidRDefault="00A530DE">
      <w:pPr>
        <w:pStyle w:val="Textbody"/>
        <w:numPr>
          <w:ilvl w:val="0"/>
          <w:numId w:val="44"/>
        </w:numPr>
        <w:rPr>
          <w:rFonts w:ascii="Arial" w:hAnsi="Arial" w:cs="Calibri"/>
          <w:color w:val="000000"/>
          <w:sz w:val="21"/>
          <w:szCs w:val="21"/>
          <w:lang w:val="en-GB"/>
        </w:rPr>
      </w:pP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Toruń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-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Kopernik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was born 19 February 1473 in the family of a trader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Mikołaj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Kopernik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and Barbara </w:t>
      </w: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Watzenrode</w:t>
      </w:r>
      <w:proofErr w:type="spellEnd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 </w:t>
      </w: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br/>
      </w:r>
    </w:p>
    <w:p w:rsidR="00EA2942" w:rsidRPr="00703D49" w:rsidRDefault="00A530DE">
      <w:pPr>
        <w:pStyle w:val="Standard"/>
        <w:numPr>
          <w:ilvl w:val="0"/>
          <w:numId w:val="44"/>
        </w:numPr>
        <w:spacing w:after="120"/>
        <w:rPr>
          <w:rFonts w:ascii="Arial" w:hAnsi="Arial" w:cs="Calibri"/>
          <w:color w:val="000000"/>
          <w:sz w:val="21"/>
          <w:szCs w:val="21"/>
          <w:lang w:val="en-GB"/>
        </w:rPr>
      </w:pPr>
      <w:proofErr w:type="spellStart"/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Padova</w:t>
      </w:r>
      <w:proofErr w:type="spellEnd"/>
      <w:r w:rsidRPr="00703D49">
        <w:rPr>
          <w:rFonts w:ascii="Arial" w:hAnsi="Arial" w:cs="Calibri"/>
          <w:color w:val="000000"/>
          <w:sz w:val="21"/>
          <w:szCs w:val="21"/>
          <w:lang w:val="en-GB"/>
        </w:rPr>
        <w:t xml:space="preserve"> - Study at University of </w:t>
      </w:r>
      <w:proofErr w:type="spellStart"/>
      <w:r w:rsidRPr="00703D49">
        <w:rPr>
          <w:rFonts w:ascii="Arial" w:hAnsi="Arial" w:cs="Calibri"/>
          <w:color w:val="000000"/>
          <w:sz w:val="21"/>
          <w:szCs w:val="21"/>
          <w:lang w:val="en-GB"/>
        </w:rPr>
        <w:t>Padova</w:t>
      </w:r>
      <w:proofErr w:type="spellEnd"/>
      <w:r w:rsidRPr="00703D49">
        <w:rPr>
          <w:rFonts w:ascii="Arial" w:hAnsi="Arial" w:cs="Calibri"/>
          <w:color w:val="000000"/>
          <w:sz w:val="21"/>
          <w:szCs w:val="21"/>
          <w:lang w:val="en-GB"/>
        </w:rPr>
        <w:t xml:space="preserve"> 1501-1503, studied the law, medicine, Greek philology</w:t>
      </w:r>
      <w:r w:rsidRPr="00703D49">
        <w:rPr>
          <w:rFonts w:ascii="Arial" w:hAnsi="Arial" w:cs="Calibri"/>
          <w:color w:val="000000"/>
          <w:sz w:val="21"/>
          <w:szCs w:val="21"/>
          <w:lang w:val="en-GB"/>
        </w:rPr>
        <w:br/>
      </w:r>
    </w:p>
    <w:p w:rsidR="00EA2942" w:rsidRPr="00703D49" w:rsidRDefault="00A530DE">
      <w:pPr>
        <w:pStyle w:val="Standard"/>
        <w:numPr>
          <w:ilvl w:val="0"/>
          <w:numId w:val="44"/>
        </w:numPr>
        <w:rPr>
          <w:rFonts w:ascii="Arial" w:hAnsi="Arial"/>
          <w:sz w:val="21"/>
          <w:szCs w:val="21"/>
          <w:lang w:val="en-GB"/>
        </w:rPr>
      </w:pP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 xml:space="preserve">Ferrara - Study at University of Ferrara 1503, studied the canon law </w:t>
      </w: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br/>
      </w:r>
    </w:p>
    <w:p w:rsidR="00EA2942" w:rsidRPr="00703D49" w:rsidRDefault="00A530DE">
      <w:pPr>
        <w:pStyle w:val="Standard"/>
        <w:numPr>
          <w:ilvl w:val="0"/>
          <w:numId w:val="44"/>
        </w:numPr>
        <w:rPr>
          <w:rFonts w:ascii="Arial" w:hAnsi="Arial"/>
          <w:color w:val="000000"/>
          <w:sz w:val="21"/>
          <w:szCs w:val="21"/>
          <w:lang w:val="en-GB"/>
        </w:rPr>
      </w:pPr>
      <w:r w:rsidRPr="00703D49">
        <w:rPr>
          <w:rFonts w:ascii="Arial" w:hAnsi="Arial" w:cs="Calibri"/>
          <w:b/>
          <w:bCs/>
          <w:color w:val="000000"/>
          <w:sz w:val="21"/>
          <w:szCs w:val="21"/>
          <w:lang w:val="en-GB"/>
        </w:rPr>
        <w:t>Bologna - study at University of Bologna 1496-1500; studied the law, fine arts, medicine</w:t>
      </w:r>
    </w:p>
    <w:p w:rsidR="00EA2942" w:rsidRPr="00703D49" w:rsidRDefault="00EA2942">
      <w:pPr>
        <w:pStyle w:val="Standard"/>
        <w:rPr>
          <w:rFonts w:ascii="Arial" w:hAnsi="Arial" w:cs="Calibri"/>
          <w:b/>
          <w:bCs/>
          <w:color w:val="000000"/>
          <w:sz w:val="21"/>
          <w:szCs w:val="21"/>
          <w:lang w:val="en-GB"/>
        </w:rPr>
      </w:pPr>
    </w:p>
    <w:p w:rsidR="00EA2942" w:rsidRPr="00703D49" w:rsidRDefault="00EA2942">
      <w:pPr>
        <w:pStyle w:val="Standard"/>
        <w:rPr>
          <w:rFonts w:ascii="Arial" w:hAnsi="Arial" w:cs="Calibri"/>
          <w:b/>
          <w:bCs/>
          <w:color w:val="000000"/>
          <w:sz w:val="21"/>
          <w:szCs w:val="21"/>
          <w:lang w:val="en-GB"/>
        </w:rPr>
      </w:pPr>
    </w:p>
    <w:p w:rsidR="00EA2942" w:rsidRDefault="00A530DE">
      <w:pPr>
        <w:pStyle w:val="Textbody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Zad.3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773"/>
        <w:gridCol w:w="834"/>
        <w:gridCol w:w="802"/>
        <w:gridCol w:w="804"/>
        <w:gridCol w:w="803"/>
        <w:gridCol w:w="802"/>
        <w:gridCol w:w="804"/>
        <w:gridCol w:w="803"/>
        <w:gridCol w:w="804"/>
        <w:gridCol w:w="803"/>
        <w:gridCol w:w="804"/>
      </w:tblGrid>
      <w:tr w:rsidR="00EA2942"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s</w:t>
            </w:r>
          </w:p>
        </w:tc>
        <w:tc>
          <w:tcPr>
            <w:tcW w:w="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r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n</w:t>
            </w:r>
          </w:p>
        </w:tc>
        <w:tc>
          <w:tcPr>
            <w:tcW w:w="8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m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P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D</w:t>
            </w:r>
          </w:p>
        </w:tc>
        <w:tc>
          <w:tcPr>
            <w:tcW w:w="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V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l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k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z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F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M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ł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u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m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c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z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U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Ń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m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e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m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y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k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G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p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w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n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i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k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Ó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W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e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k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n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m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i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s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F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s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r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l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g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O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S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Y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N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L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I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D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Z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B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A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R</w:t>
            </w:r>
          </w:p>
        </w:tc>
      </w:tr>
      <w:tr w:rsidR="00EA2942"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</w:pPr>
            <w:r>
              <w:t>K</w:t>
            </w:r>
          </w:p>
        </w:tc>
        <w:tc>
          <w:tcPr>
            <w:tcW w:w="7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s</w:t>
            </w:r>
          </w:p>
        </w:tc>
        <w:tc>
          <w:tcPr>
            <w:tcW w:w="83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r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a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t</w:t>
            </w:r>
          </w:p>
        </w:tc>
        <w:tc>
          <w:tcPr>
            <w:tcW w:w="80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e</w:t>
            </w: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>g</w:t>
            </w: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  <w:tc>
          <w:tcPr>
            <w:tcW w:w="8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EA2942">
            <w:pPr>
              <w:pStyle w:val="TableContents"/>
              <w:jc w:val="center"/>
            </w:pPr>
          </w:p>
        </w:tc>
      </w:tr>
    </w:tbl>
    <w:p w:rsidR="00EA2942" w:rsidRDefault="00EA2942">
      <w:pPr>
        <w:pStyle w:val="Standard"/>
      </w:pPr>
    </w:p>
    <w:p w:rsidR="00EA2942" w:rsidRDefault="00EA2942">
      <w:pPr>
        <w:pStyle w:val="Standard"/>
      </w:pPr>
    </w:p>
    <w:p w:rsidR="00EA2942" w:rsidRDefault="00A530DE">
      <w:pPr>
        <w:pStyle w:val="Textbody"/>
        <w:ind w:left="-30"/>
        <w:rPr>
          <w:rFonts w:ascii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hAnsi="Calibri" w:cs="Calibri"/>
          <w:b/>
          <w:bCs/>
          <w:color w:val="000000"/>
          <w:shd w:val="clear" w:color="auto" w:fill="FFFFFF"/>
        </w:rPr>
        <w:t>Zad.4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7"/>
      </w:tblGrid>
      <w:tr w:rsidR="00EA2942">
        <w:trPr>
          <w:trHeight w:val="480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Dziedzina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ASTRONOMIA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GEOMETRIA ( Matematyka)</w:t>
            </w:r>
          </w:p>
        </w:tc>
        <w:tc>
          <w:tcPr>
            <w:tcW w:w="2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EKONOMIA</w:t>
            </w:r>
          </w:p>
        </w:tc>
      </w:tr>
      <w:tr w:rsidR="00EA2942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teoria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</w:tr>
      <w:tr w:rsidR="00EA2942"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ilustracja</w:t>
            </w:r>
          </w:p>
        </w:tc>
        <w:tc>
          <w:tcPr>
            <w:tcW w:w="241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C.</w:t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A.</w:t>
            </w:r>
          </w:p>
        </w:tc>
        <w:tc>
          <w:tcPr>
            <w:tcW w:w="241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42" w:rsidRDefault="00A530DE">
            <w:pPr>
              <w:pStyle w:val="TableContent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B.</w:t>
            </w:r>
          </w:p>
        </w:tc>
      </w:tr>
    </w:tbl>
    <w:p w:rsidR="00EA2942" w:rsidRDefault="00A530DE">
      <w:pPr>
        <w:pStyle w:val="Textbody"/>
        <w:rPr>
          <w:rFonts w:ascii="Calibri" w:hAnsi="Calibri" w:cs="Calibri"/>
          <w:i/>
          <w:iCs/>
          <w:color w:val="000000"/>
          <w:shd w:val="clear" w:color="auto" w:fill="FFFFFF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br/>
        <w:t>Źródła: Wikipedia</w:t>
      </w:r>
    </w:p>
    <w:sectPr w:rsidR="00EA2942">
      <w:type w:val="continuous"/>
      <w:pgSz w:w="11906" w:h="16838"/>
      <w:pgMar w:top="1134" w:right="1134" w:bottom="100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BFE" w:rsidRDefault="00604BFE">
      <w:r>
        <w:separator/>
      </w:r>
    </w:p>
  </w:endnote>
  <w:endnote w:type="continuationSeparator" w:id="0">
    <w:p w:rsidR="00604BFE" w:rsidRDefault="0060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BFE" w:rsidRDefault="00604BFE">
      <w:r>
        <w:rPr>
          <w:color w:val="000000"/>
        </w:rPr>
        <w:separator/>
      </w:r>
    </w:p>
  </w:footnote>
  <w:footnote w:type="continuationSeparator" w:id="0">
    <w:p w:rsidR="00604BFE" w:rsidRDefault="00604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0F7"/>
    <w:multiLevelType w:val="multilevel"/>
    <w:tmpl w:val="FBD23740"/>
    <w:styleLink w:val="WWNum1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0426646F"/>
    <w:multiLevelType w:val="multilevel"/>
    <w:tmpl w:val="77B03796"/>
    <w:styleLink w:val="WWNum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>
    <w:nsid w:val="04490FE1"/>
    <w:multiLevelType w:val="multilevel"/>
    <w:tmpl w:val="B27E14E0"/>
    <w:styleLink w:val="WWNum6"/>
    <w:lvl w:ilvl="0">
      <w:numFmt w:val="bullet"/>
      <w:lvlText w:val="-"/>
      <w:lvlJc w:val="left"/>
      <w:rPr>
        <w:rFonts w:eastAsia="SimSun" w:cs="Lucida Sans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">
    <w:nsid w:val="092B60E1"/>
    <w:multiLevelType w:val="multilevel"/>
    <w:tmpl w:val="EA58D76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E545BDD"/>
    <w:multiLevelType w:val="multilevel"/>
    <w:tmpl w:val="EFC034AE"/>
    <w:styleLink w:val="WWNum2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0F352411"/>
    <w:multiLevelType w:val="multilevel"/>
    <w:tmpl w:val="C55AACF8"/>
    <w:styleLink w:val="WW8Num10"/>
    <w:lvl w:ilvl="0">
      <w:start w:val="1"/>
      <w:numFmt w:val="lowerLetter"/>
      <w:lvlText w:val="%1)"/>
      <w:lvlJc w:val="left"/>
      <w:rPr>
        <w:rFonts w:ascii="Symbol" w:hAnsi="Symbol" w:cs="OpenSymbol"/>
        <w:color w:val="000000"/>
        <w:shd w:val="clear" w:color="auto" w:fill="FFFFFF"/>
      </w:rPr>
    </w:lvl>
    <w:lvl w:ilvl="1">
      <w:start w:val="1"/>
      <w:numFmt w:val="decimal"/>
      <w:lvlText w:val="%2."/>
      <w:lvlJc w:val="left"/>
      <w:rPr>
        <w:rFonts w:ascii="OpenSymbol" w:hAnsi="OpenSymbol" w:cs="Open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1F0686C"/>
    <w:multiLevelType w:val="multilevel"/>
    <w:tmpl w:val="87EAB87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98D623A"/>
    <w:multiLevelType w:val="multilevel"/>
    <w:tmpl w:val="1272DC54"/>
    <w:styleLink w:val="WWNum21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>
    <w:nsid w:val="1AE85F22"/>
    <w:multiLevelType w:val="multilevel"/>
    <w:tmpl w:val="A9B64EA2"/>
    <w:styleLink w:val="WW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9">
    <w:nsid w:val="1BB52B71"/>
    <w:multiLevelType w:val="multilevel"/>
    <w:tmpl w:val="A52C2E60"/>
    <w:styleLink w:val="WWNum2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1C3376E8"/>
    <w:multiLevelType w:val="multilevel"/>
    <w:tmpl w:val="EBBE55AC"/>
    <w:styleLink w:val="WWNum22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1EAE2797"/>
    <w:multiLevelType w:val="multilevel"/>
    <w:tmpl w:val="F7EA53E0"/>
    <w:styleLink w:val="WWNum24"/>
    <w:lvl w:ilvl="0">
      <w:numFmt w:val="bullet"/>
      <w:lvlText w:val="-"/>
      <w:lvlJc w:val="left"/>
      <w:rPr>
        <w:rFonts w:eastAsia="SimSun" w:cs="Lucida Sans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2">
    <w:nsid w:val="22C34B25"/>
    <w:multiLevelType w:val="multilevel"/>
    <w:tmpl w:val="050CF630"/>
    <w:styleLink w:val="WWNum25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24934740"/>
    <w:multiLevelType w:val="multilevel"/>
    <w:tmpl w:val="3DD6A632"/>
    <w:styleLink w:val="WW8Num4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4">
    <w:nsid w:val="275F306A"/>
    <w:multiLevelType w:val="multilevel"/>
    <w:tmpl w:val="2A44F38A"/>
    <w:styleLink w:val="WW8Num11"/>
    <w:lvl w:ilvl="0">
      <w:start w:val="1"/>
      <w:numFmt w:val="lowerLetter"/>
      <w:lvlText w:val="%1)"/>
      <w:lvlJc w:val="left"/>
      <w:rPr>
        <w:rFonts w:cs="Calibri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2E831648"/>
    <w:multiLevelType w:val="multilevel"/>
    <w:tmpl w:val="DEFA9C1A"/>
    <w:styleLink w:val="WW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>
    <w:nsid w:val="30CE1406"/>
    <w:multiLevelType w:val="multilevel"/>
    <w:tmpl w:val="C8E6ADA0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17">
    <w:nsid w:val="311F3D41"/>
    <w:multiLevelType w:val="multilevel"/>
    <w:tmpl w:val="49607F86"/>
    <w:styleLink w:val="WWNum4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8">
    <w:nsid w:val="38901D2A"/>
    <w:multiLevelType w:val="multilevel"/>
    <w:tmpl w:val="F16E9808"/>
    <w:styleLink w:val="WW8Num2"/>
    <w:lvl w:ilvl="0">
      <w:numFmt w:val="bullet"/>
      <w:lvlText w:val=""/>
      <w:lvlJc w:val="left"/>
      <w:rPr>
        <w:rFonts w:ascii="Symbol" w:hAnsi="Symbol" w:cs="OpenSymbo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9">
    <w:nsid w:val="3A5E6BC4"/>
    <w:multiLevelType w:val="multilevel"/>
    <w:tmpl w:val="33AEE328"/>
    <w:styleLink w:val="WWNum1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0">
    <w:nsid w:val="46AE507E"/>
    <w:multiLevelType w:val="multilevel"/>
    <w:tmpl w:val="89AACFBA"/>
    <w:styleLink w:val="WWNum11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1">
    <w:nsid w:val="49200AD6"/>
    <w:multiLevelType w:val="multilevel"/>
    <w:tmpl w:val="CEC60DB2"/>
    <w:styleLink w:val="WWNum14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2">
    <w:nsid w:val="4A086510"/>
    <w:multiLevelType w:val="multilevel"/>
    <w:tmpl w:val="B9AEE98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3">
    <w:nsid w:val="4A8C272C"/>
    <w:multiLevelType w:val="multilevel"/>
    <w:tmpl w:val="20129F58"/>
    <w:styleLink w:val="WWNum27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4">
    <w:nsid w:val="4F9C4F41"/>
    <w:multiLevelType w:val="multilevel"/>
    <w:tmpl w:val="7B1EBC86"/>
    <w:styleLink w:val="WWNum5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5">
    <w:nsid w:val="5D763E6D"/>
    <w:multiLevelType w:val="multilevel"/>
    <w:tmpl w:val="325203FA"/>
    <w:styleLink w:val="WW8Num3"/>
    <w:lvl w:ilvl="0">
      <w:numFmt w:val="bullet"/>
      <w:lvlText w:val=""/>
      <w:lvlJc w:val="left"/>
      <w:rPr>
        <w:rFonts w:ascii="Symbol" w:hAnsi="Symbol" w:cs="Calibri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 w:cs="Calibri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 w:cs="Calibri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26">
    <w:nsid w:val="64E02FC7"/>
    <w:multiLevelType w:val="multilevel"/>
    <w:tmpl w:val="35766238"/>
    <w:styleLink w:val="WWNum10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>
    <w:nsid w:val="676028FD"/>
    <w:multiLevelType w:val="multilevel"/>
    <w:tmpl w:val="3C5E3626"/>
    <w:styleLink w:val="WWNum12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8">
    <w:nsid w:val="6A575025"/>
    <w:multiLevelType w:val="multilevel"/>
    <w:tmpl w:val="CF987AFC"/>
    <w:styleLink w:val="WWNum13"/>
    <w:lvl w:ilvl="0">
      <w:start w:val="9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>
    <w:nsid w:val="6BFC79C5"/>
    <w:multiLevelType w:val="multilevel"/>
    <w:tmpl w:val="A314B41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0">
    <w:nsid w:val="6D2F7EA3"/>
    <w:multiLevelType w:val="multilevel"/>
    <w:tmpl w:val="16F4FD92"/>
    <w:styleLink w:val="WW8Num9"/>
    <w:lvl w:ilvl="0">
      <w:numFmt w:val="bullet"/>
      <w:lvlText w:val=""/>
      <w:lvlJc w:val="left"/>
      <w:rPr>
        <w:rFonts w:ascii="Symbol" w:hAnsi="Symbol" w:cs="OpenSymbol"/>
        <w:color w:val="000000"/>
        <w:shd w:val="clear" w:color="auto" w:fill="FFFFFF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  <w:color w:val="000000"/>
        <w:shd w:val="clear" w:color="auto" w:fill="FFFFFF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  <w:color w:val="000000"/>
        <w:shd w:val="clear" w:color="auto" w:fill="FFFFFF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31">
    <w:nsid w:val="6D4E15B2"/>
    <w:multiLevelType w:val="multilevel"/>
    <w:tmpl w:val="E3B073B2"/>
    <w:styleLink w:val="WWNum15"/>
    <w:lvl w:ilvl="0">
      <w:start w:val="1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2">
    <w:nsid w:val="6DE37CB7"/>
    <w:multiLevelType w:val="multilevel"/>
    <w:tmpl w:val="84A8C8B8"/>
    <w:styleLink w:val="WWNum17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3">
    <w:nsid w:val="6ECB2798"/>
    <w:multiLevelType w:val="multilevel"/>
    <w:tmpl w:val="3310573C"/>
    <w:styleLink w:val="WW8Num6"/>
    <w:lvl w:ilvl="0">
      <w:start w:val="1"/>
      <w:numFmt w:val="lowerLetter"/>
      <w:lvlText w:val="%1)"/>
      <w:lvlJc w:val="left"/>
      <w:rPr>
        <w:rFonts w:ascii="Symbol" w:hAnsi="Symbol" w:cs="OpenSymbol"/>
        <w:color w:val="000000"/>
        <w:shd w:val="clear" w:color="auto" w:fill="FFFFFF"/>
      </w:rPr>
    </w:lvl>
    <w:lvl w:ilvl="1">
      <w:start w:val="1"/>
      <w:numFmt w:val="decimal"/>
      <w:lvlText w:val="%2."/>
      <w:lvlJc w:val="left"/>
      <w:rPr>
        <w:rFonts w:ascii="OpenSymbol" w:hAnsi="OpenSymbol" w:cs="Open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7689326F"/>
    <w:multiLevelType w:val="multilevel"/>
    <w:tmpl w:val="236676C8"/>
    <w:styleLink w:val="WWNum20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5">
    <w:nsid w:val="77263004"/>
    <w:multiLevelType w:val="multilevel"/>
    <w:tmpl w:val="AF807250"/>
    <w:styleLink w:val="WWNum18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6">
    <w:nsid w:val="78B21494"/>
    <w:multiLevelType w:val="multilevel"/>
    <w:tmpl w:val="45265800"/>
    <w:styleLink w:val="WWNum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>
    <w:nsid w:val="7E4437A7"/>
    <w:multiLevelType w:val="multilevel"/>
    <w:tmpl w:val="927AB8AA"/>
    <w:styleLink w:val="WWNum9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8">
    <w:nsid w:val="7F496B7C"/>
    <w:multiLevelType w:val="multilevel"/>
    <w:tmpl w:val="9DBEEDAE"/>
    <w:styleLink w:val="WWNum19"/>
    <w:lvl w:ilvl="0">
      <w:start w:val="1"/>
      <w:numFmt w:val="lowerLetter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9"/>
  </w:num>
  <w:num w:numId="2">
    <w:abstractNumId w:val="1"/>
  </w:num>
  <w:num w:numId="3">
    <w:abstractNumId w:val="36"/>
  </w:num>
  <w:num w:numId="4">
    <w:abstractNumId w:val="17"/>
  </w:num>
  <w:num w:numId="5">
    <w:abstractNumId w:val="24"/>
  </w:num>
  <w:num w:numId="6">
    <w:abstractNumId w:val="2"/>
  </w:num>
  <w:num w:numId="7">
    <w:abstractNumId w:val="15"/>
  </w:num>
  <w:num w:numId="8">
    <w:abstractNumId w:val="8"/>
  </w:num>
  <w:num w:numId="9">
    <w:abstractNumId w:val="37"/>
  </w:num>
  <w:num w:numId="10">
    <w:abstractNumId w:val="26"/>
  </w:num>
  <w:num w:numId="11">
    <w:abstractNumId w:val="20"/>
  </w:num>
  <w:num w:numId="12">
    <w:abstractNumId w:val="27"/>
  </w:num>
  <w:num w:numId="13">
    <w:abstractNumId w:val="28"/>
  </w:num>
  <w:num w:numId="14">
    <w:abstractNumId w:val="21"/>
  </w:num>
  <w:num w:numId="15">
    <w:abstractNumId w:val="31"/>
  </w:num>
  <w:num w:numId="16">
    <w:abstractNumId w:val="0"/>
  </w:num>
  <w:num w:numId="17">
    <w:abstractNumId w:val="32"/>
  </w:num>
  <w:num w:numId="18">
    <w:abstractNumId w:val="35"/>
  </w:num>
  <w:num w:numId="19">
    <w:abstractNumId w:val="38"/>
  </w:num>
  <w:num w:numId="20">
    <w:abstractNumId w:val="34"/>
  </w:num>
  <w:num w:numId="21">
    <w:abstractNumId w:val="7"/>
  </w:num>
  <w:num w:numId="22">
    <w:abstractNumId w:val="10"/>
  </w:num>
  <w:num w:numId="23">
    <w:abstractNumId w:val="4"/>
  </w:num>
  <w:num w:numId="24">
    <w:abstractNumId w:val="11"/>
  </w:num>
  <w:num w:numId="25">
    <w:abstractNumId w:val="12"/>
  </w:num>
  <w:num w:numId="26">
    <w:abstractNumId w:val="9"/>
  </w:num>
  <w:num w:numId="27">
    <w:abstractNumId w:val="23"/>
  </w:num>
  <w:num w:numId="28">
    <w:abstractNumId w:val="16"/>
  </w:num>
  <w:num w:numId="29">
    <w:abstractNumId w:val="18"/>
  </w:num>
  <w:num w:numId="30">
    <w:abstractNumId w:val="33"/>
  </w:num>
  <w:num w:numId="31">
    <w:abstractNumId w:val="5"/>
  </w:num>
  <w:num w:numId="32">
    <w:abstractNumId w:val="13"/>
  </w:num>
  <w:num w:numId="33">
    <w:abstractNumId w:val="14"/>
  </w:num>
  <w:num w:numId="34">
    <w:abstractNumId w:val="25"/>
  </w:num>
  <w:num w:numId="35">
    <w:abstractNumId w:val="30"/>
  </w:num>
  <w:num w:numId="36">
    <w:abstractNumId w:val="19"/>
  </w:num>
  <w:num w:numId="37">
    <w:abstractNumId w:val="1"/>
  </w:num>
  <w:num w:numId="38">
    <w:abstractNumId w:val="18"/>
  </w:num>
  <w:num w:numId="39">
    <w:abstractNumId w:val="3"/>
  </w:num>
  <w:num w:numId="40">
    <w:abstractNumId w:val="29"/>
  </w:num>
  <w:num w:numId="41">
    <w:abstractNumId w:val="18"/>
  </w:num>
  <w:num w:numId="42">
    <w:abstractNumId w:val="6"/>
  </w:num>
  <w:num w:numId="43">
    <w:abstractNumId w:val="18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A2942"/>
    <w:rsid w:val="0045466F"/>
    <w:rsid w:val="00604BFE"/>
    <w:rsid w:val="00703D49"/>
    <w:rsid w:val="00A530DE"/>
    <w:rsid w:val="00EA2942"/>
    <w:rsid w:val="00F8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pPr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character" w:customStyle="1" w:styleId="ListLabel1">
    <w:name w:val="ListLabel 1"/>
    <w:rPr>
      <w:rFonts w:eastAsia="OpenSymbol" w:cs="OpenSymbol"/>
    </w:rPr>
  </w:style>
  <w:style w:type="character" w:customStyle="1" w:styleId="ListLabel2">
    <w:name w:val="ListLabel 2"/>
    <w:rPr>
      <w:rFonts w:eastAsia="SimSun" w:cs="Lucida Sans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b w:val="0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  <w:color w:val="000000"/>
      <w:shd w:val="clear" w:color="auto" w:fill="FFFFFF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10z0">
    <w:name w:val="WW8Num10z0"/>
    <w:rPr>
      <w:rFonts w:ascii="Symbol" w:hAnsi="Symbol" w:cs="OpenSymbol"/>
      <w:color w:val="000000"/>
      <w:shd w:val="clear" w:color="auto" w:fill="FFFFFF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11z0">
    <w:name w:val="WW8Num11z0"/>
    <w:rPr>
      <w:rFonts w:cs="Calibri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0">
    <w:name w:val="WW8Num3z0"/>
    <w:rPr>
      <w:rFonts w:cs="Calibri"/>
    </w:rPr>
  </w:style>
  <w:style w:type="character" w:customStyle="1" w:styleId="WW8Num3z1">
    <w:name w:val="WW8Num3z1"/>
  </w:style>
  <w:style w:type="character" w:customStyle="1" w:styleId="NumberingSymbols">
    <w:name w:val="Numbering Symbols"/>
  </w:style>
  <w:style w:type="character" w:customStyle="1" w:styleId="WW8Num9z0">
    <w:name w:val="WW8Num9z0"/>
    <w:rPr>
      <w:rFonts w:ascii="Symbol" w:hAnsi="Symbol" w:cs="OpenSymbol"/>
      <w:color w:val="000000"/>
      <w:shd w:val="clear" w:color="auto" w:fill="FFFFFF"/>
    </w:rPr>
  </w:style>
  <w:style w:type="character" w:customStyle="1" w:styleId="WW8Num9z1">
    <w:name w:val="WW8Num9z1"/>
    <w:rPr>
      <w:rFonts w:ascii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numbering" w:customStyle="1" w:styleId="WWNum18">
    <w:name w:val="WWNum18"/>
    <w:basedOn w:val="Bezlisty"/>
    <w:pPr>
      <w:numPr>
        <w:numId w:val="18"/>
      </w:numPr>
    </w:pPr>
  </w:style>
  <w:style w:type="numbering" w:customStyle="1" w:styleId="WWNum19">
    <w:name w:val="WWNum19"/>
    <w:basedOn w:val="Bezlisty"/>
    <w:pPr>
      <w:numPr>
        <w:numId w:val="19"/>
      </w:numPr>
    </w:pPr>
  </w:style>
  <w:style w:type="numbering" w:customStyle="1" w:styleId="WWNum20">
    <w:name w:val="WWNum20"/>
    <w:basedOn w:val="Bezlisty"/>
    <w:pPr>
      <w:numPr>
        <w:numId w:val="20"/>
      </w:numPr>
    </w:pPr>
  </w:style>
  <w:style w:type="numbering" w:customStyle="1" w:styleId="WWNum21">
    <w:name w:val="WWNum21"/>
    <w:basedOn w:val="Bezlisty"/>
    <w:pPr>
      <w:numPr>
        <w:numId w:val="21"/>
      </w:numPr>
    </w:pPr>
  </w:style>
  <w:style w:type="numbering" w:customStyle="1" w:styleId="WWNum22">
    <w:name w:val="WWNum22"/>
    <w:basedOn w:val="Bezlisty"/>
    <w:pPr>
      <w:numPr>
        <w:numId w:val="22"/>
      </w:numPr>
    </w:pPr>
  </w:style>
  <w:style w:type="numbering" w:customStyle="1" w:styleId="WWNum23">
    <w:name w:val="WWNum23"/>
    <w:basedOn w:val="Bezlisty"/>
    <w:pPr>
      <w:numPr>
        <w:numId w:val="23"/>
      </w:numPr>
    </w:pPr>
  </w:style>
  <w:style w:type="numbering" w:customStyle="1" w:styleId="WWNum24">
    <w:name w:val="WWNum24"/>
    <w:basedOn w:val="Bezlisty"/>
    <w:pPr>
      <w:numPr>
        <w:numId w:val="24"/>
      </w:numPr>
    </w:pPr>
  </w:style>
  <w:style w:type="numbering" w:customStyle="1" w:styleId="WWNum25">
    <w:name w:val="WWNum25"/>
    <w:basedOn w:val="Bezlisty"/>
    <w:pPr>
      <w:numPr>
        <w:numId w:val="25"/>
      </w:numPr>
    </w:pPr>
  </w:style>
  <w:style w:type="numbering" w:customStyle="1" w:styleId="WWNum26">
    <w:name w:val="WWNum26"/>
    <w:basedOn w:val="Bezlisty"/>
    <w:pPr>
      <w:numPr>
        <w:numId w:val="26"/>
      </w:numPr>
    </w:pPr>
  </w:style>
  <w:style w:type="numbering" w:customStyle="1" w:styleId="WWNum27">
    <w:name w:val="WWNum27"/>
    <w:basedOn w:val="Bezlisty"/>
    <w:pPr>
      <w:numPr>
        <w:numId w:val="27"/>
      </w:numPr>
    </w:pPr>
  </w:style>
  <w:style w:type="numbering" w:customStyle="1" w:styleId="WW8Num8">
    <w:name w:val="WW8Num8"/>
    <w:basedOn w:val="Bezlisty"/>
    <w:pPr>
      <w:numPr>
        <w:numId w:val="28"/>
      </w:numPr>
    </w:pPr>
  </w:style>
  <w:style w:type="numbering" w:customStyle="1" w:styleId="WW8Num2">
    <w:name w:val="WW8Num2"/>
    <w:basedOn w:val="Bezlisty"/>
    <w:pPr>
      <w:numPr>
        <w:numId w:val="29"/>
      </w:numPr>
    </w:pPr>
  </w:style>
  <w:style w:type="numbering" w:customStyle="1" w:styleId="WW8Num6">
    <w:name w:val="WW8Num6"/>
    <w:basedOn w:val="Bezlisty"/>
    <w:pPr>
      <w:numPr>
        <w:numId w:val="30"/>
      </w:numPr>
    </w:pPr>
  </w:style>
  <w:style w:type="numbering" w:customStyle="1" w:styleId="WW8Num10">
    <w:name w:val="WW8Num10"/>
    <w:basedOn w:val="Bezlisty"/>
    <w:pPr>
      <w:numPr>
        <w:numId w:val="31"/>
      </w:numPr>
    </w:pPr>
  </w:style>
  <w:style w:type="numbering" w:customStyle="1" w:styleId="WW8Num4">
    <w:name w:val="WW8Num4"/>
    <w:basedOn w:val="Bezlisty"/>
    <w:pPr>
      <w:numPr>
        <w:numId w:val="32"/>
      </w:numPr>
    </w:pPr>
  </w:style>
  <w:style w:type="numbering" w:customStyle="1" w:styleId="WW8Num11">
    <w:name w:val="WW8Num11"/>
    <w:basedOn w:val="Bezlisty"/>
    <w:pPr>
      <w:numPr>
        <w:numId w:val="33"/>
      </w:numPr>
    </w:pPr>
  </w:style>
  <w:style w:type="numbering" w:customStyle="1" w:styleId="WW8Num3">
    <w:name w:val="WW8Num3"/>
    <w:basedOn w:val="Bezlisty"/>
    <w:pPr>
      <w:numPr>
        <w:numId w:val="34"/>
      </w:numPr>
    </w:pPr>
  </w:style>
  <w:style w:type="numbering" w:customStyle="1" w:styleId="WW8Num9">
    <w:name w:val="WW8Num9"/>
    <w:basedOn w:val="Bezlisty"/>
    <w:pPr>
      <w:numPr>
        <w:numId w:val="3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paragraph" w:styleId="Nagwek3">
    <w:name w:val="heading 3"/>
    <w:basedOn w:val="Heading"/>
    <w:next w:val="Textbody"/>
    <w:pPr>
      <w:outlineLvl w:val="2"/>
    </w:pPr>
    <w:rPr>
      <w:rFonts w:ascii="Times New Roman" w:eastAsia="SimSun" w:hAnsi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kstdymka">
    <w:name w:val="Balloon Text"/>
    <w:basedOn w:val="Standard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character" w:customStyle="1" w:styleId="ListLabel1">
    <w:name w:val="ListLabel 1"/>
    <w:rPr>
      <w:rFonts w:eastAsia="OpenSymbol" w:cs="OpenSymbol"/>
    </w:rPr>
  </w:style>
  <w:style w:type="character" w:customStyle="1" w:styleId="ListLabel2">
    <w:name w:val="ListLabel 2"/>
    <w:rPr>
      <w:rFonts w:eastAsia="SimSun" w:cs="Lucida Sans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b w:val="0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6z0">
    <w:name w:val="WW8Num6z0"/>
    <w:rPr>
      <w:rFonts w:ascii="Symbol" w:hAnsi="Symbol" w:cs="OpenSymbol"/>
      <w:color w:val="000000"/>
      <w:shd w:val="clear" w:color="auto" w:fill="FFFFFF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10z0">
    <w:name w:val="WW8Num10z0"/>
    <w:rPr>
      <w:rFonts w:ascii="Symbol" w:hAnsi="Symbol" w:cs="OpenSymbol"/>
      <w:color w:val="000000"/>
      <w:shd w:val="clear" w:color="auto" w:fill="FFFFFF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11z0">
    <w:name w:val="WW8Num11z0"/>
    <w:rPr>
      <w:rFonts w:cs="Calibri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3z0">
    <w:name w:val="WW8Num3z0"/>
    <w:rPr>
      <w:rFonts w:cs="Calibri"/>
    </w:rPr>
  </w:style>
  <w:style w:type="character" w:customStyle="1" w:styleId="WW8Num3z1">
    <w:name w:val="WW8Num3z1"/>
  </w:style>
  <w:style w:type="character" w:customStyle="1" w:styleId="NumberingSymbols">
    <w:name w:val="Numbering Symbols"/>
  </w:style>
  <w:style w:type="character" w:customStyle="1" w:styleId="WW8Num9z0">
    <w:name w:val="WW8Num9z0"/>
    <w:rPr>
      <w:rFonts w:ascii="Symbol" w:hAnsi="Symbol" w:cs="OpenSymbol"/>
      <w:color w:val="000000"/>
      <w:shd w:val="clear" w:color="auto" w:fill="FFFFFF"/>
    </w:rPr>
  </w:style>
  <w:style w:type="character" w:customStyle="1" w:styleId="WW8Num9z1">
    <w:name w:val="WW8Num9z1"/>
    <w:rPr>
      <w:rFonts w:ascii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numbering" w:customStyle="1" w:styleId="WWNum18">
    <w:name w:val="WWNum18"/>
    <w:basedOn w:val="Bezlisty"/>
    <w:pPr>
      <w:numPr>
        <w:numId w:val="18"/>
      </w:numPr>
    </w:pPr>
  </w:style>
  <w:style w:type="numbering" w:customStyle="1" w:styleId="WWNum19">
    <w:name w:val="WWNum19"/>
    <w:basedOn w:val="Bezlisty"/>
    <w:pPr>
      <w:numPr>
        <w:numId w:val="19"/>
      </w:numPr>
    </w:pPr>
  </w:style>
  <w:style w:type="numbering" w:customStyle="1" w:styleId="WWNum20">
    <w:name w:val="WWNum20"/>
    <w:basedOn w:val="Bezlisty"/>
    <w:pPr>
      <w:numPr>
        <w:numId w:val="20"/>
      </w:numPr>
    </w:pPr>
  </w:style>
  <w:style w:type="numbering" w:customStyle="1" w:styleId="WWNum21">
    <w:name w:val="WWNum21"/>
    <w:basedOn w:val="Bezlisty"/>
    <w:pPr>
      <w:numPr>
        <w:numId w:val="21"/>
      </w:numPr>
    </w:pPr>
  </w:style>
  <w:style w:type="numbering" w:customStyle="1" w:styleId="WWNum22">
    <w:name w:val="WWNum22"/>
    <w:basedOn w:val="Bezlisty"/>
    <w:pPr>
      <w:numPr>
        <w:numId w:val="22"/>
      </w:numPr>
    </w:pPr>
  </w:style>
  <w:style w:type="numbering" w:customStyle="1" w:styleId="WWNum23">
    <w:name w:val="WWNum23"/>
    <w:basedOn w:val="Bezlisty"/>
    <w:pPr>
      <w:numPr>
        <w:numId w:val="23"/>
      </w:numPr>
    </w:pPr>
  </w:style>
  <w:style w:type="numbering" w:customStyle="1" w:styleId="WWNum24">
    <w:name w:val="WWNum24"/>
    <w:basedOn w:val="Bezlisty"/>
    <w:pPr>
      <w:numPr>
        <w:numId w:val="24"/>
      </w:numPr>
    </w:pPr>
  </w:style>
  <w:style w:type="numbering" w:customStyle="1" w:styleId="WWNum25">
    <w:name w:val="WWNum25"/>
    <w:basedOn w:val="Bezlisty"/>
    <w:pPr>
      <w:numPr>
        <w:numId w:val="25"/>
      </w:numPr>
    </w:pPr>
  </w:style>
  <w:style w:type="numbering" w:customStyle="1" w:styleId="WWNum26">
    <w:name w:val="WWNum26"/>
    <w:basedOn w:val="Bezlisty"/>
    <w:pPr>
      <w:numPr>
        <w:numId w:val="26"/>
      </w:numPr>
    </w:pPr>
  </w:style>
  <w:style w:type="numbering" w:customStyle="1" w:styleId="WWNum27">
    <w:name w:val="WWNum27"/>
    <w:basedOn w:val="Bezlisty"/>
    <w:pPr>
      <w:numPr>
        <w:numId w:val="27"/>
      </w:numPr>
    </w:pPr>
  </w:style>
  <w:style w:type="numbering" w:customStyle="1" w:styleId="WW8Num8">
    <w:name w:val="WW8Num8"/>
    <w:basedOn w:val="Bezlisty"/>
    <w:pPr>
      <w:numPr>
        <w:numId w:val="28"/>
      </w:numPr>
    </w:pPr>
  </w:style>
  <w:style w:type="numbering" w:customStyle="1" w:styleId="WW8Num2">
    <w:name w:val="WW8Num2"/>
    <w:basedOn w:val="Bezlisty"/>
    <w:pPr>
      <w:numPr>
        <w:numId w:val="29"/>
      </w:numPr>
    </w:pPr>
  </w:style>
  <w:style w:type="numbering" w:customStyle="1" w:styleId="WW8Num6">
    <w:name w:val="WW8Num6"/>
    <w:basedOn w:val="Bezlisty"/>
    <w:pPr>
      <w:numPr>
        <w:numId w:val="30"/>
      </w:numPr>
    </w:pPr>
  </w:style>
  <w:style w:type="numbering" w:customStyle="1" w:styleId="WW8Num10">
    <w:name w:val="WW8Num10"/>
    <w:basedOn w:val="Bezlisty"/>
    <w:pPr>
      <w:numPr>
        <w:numId w:val="31"/>
      </w:numPr>
    </w:pPr>
  </w:style>
  <w:style w:type="numbering" w:customStyle="1" w:styleId="WW8Num4">
    <w:name w:val="WW8Num4"/>
    <w:basedOn w:val="Bezlisty"/>
    <w:pPr>
      <w:numPr>
        <w:numId w:val="32"/>
      </w:numPr>
    </w:pPr>
  </w:style>
  <w:style w:type="numbering" w:customStyle="1" w:styleId="WW8Num11">
    <w:name w:val="WW8Num11"/>
    <w:basedOn w:val="Bezlisty"/>
    <w:pPr>
      <w:numPr>
        <w:numId w:val="33"/>
      </w:numPr>
    </w:pPr>
  </w:style>
  <w:style w:type="numbering" w:customStyle="1" w:styleId="WW8Num3">
    <w:name w:val="WW8Num3"/>
    <w:basedOn w:val="Bezlisty"/>
    <w:pPr>
      <w:numPr>
        <w:numId w:val="34"/>
      </w:numPr>
    </w:pPr>
  </w:style>
  <w:style w:type="numbering" w:customStyle="1" w:styleId="WW8Num9">
    <w:name w:val="WW8Num9"/>
    <w:basedOn w:val="Bezlisty"/>
    <w:pPr>
      <w:numPr>
        <w:numId w:val="3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f2G2Il8crw" TargetMode="External"/><Relationship Id="rId13" Type="http://schemas.openxmlformats.org/officeDocument/2006/relationships/hyperlink" Target="https://www.thinglink.com/scene/1135238715753365507" TargetMode="External"/><Relationship Id="rId18" Type="http://schemas.openxmlformats.org/officeDocument/2006/relationships/hyperlink" Target="https://pl.wikipedia.org/wiki/Promie&#324;_(geometria)" TargetMode="External"/><Relationship Id="rId26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jigsawplanet.com/?rc=play&amp;pid=1efcb349a4c9" TargetMode="External"/><Relationship Id="rId17" Type="http://schemas.openxmlformats.org/officeDocument/2006/relationships/hyperlink" Target="https://pl.wikipedia.org/wiki/Okr&#261;g" TargetMode="External"/><Relationship Id="rId25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s://pl.wikipedia.org/wiki/&#346;rednica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6_j8Xv2ae0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5.jpg"/><Relationship Id="rId28" Type="http://schemas.openxmlformats.org/officeDocument/2006/relationships/hyperlink" Target="https://en.wikipedia.org/wiki/Lidzbark_Warmi&#324;ski" TargetMode="External"/><Relationship Id="rId10" Type="http://schemas.openxmlformats.org/officeDocument/2006/relationships/hyperlink" Target="https://www.youtube.com/watch?v=M0p6NKANE08" TargetMode="External"/><Relationship Id="rId19" Type="http://schemas.openxmlformats.org/officeDocument/2006/relationships/hyperlink" Target="https://pl.wikipedia.org/wiki/Punkt_(geometria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jigsawplanet.com/?rc=play&amp;pid=1efcb349a4c9" TargetMode="External"/><Relationship Id="rId14" Type="http://schemas.openxmlformats.org/officeDocument/2006/relationships/hyperlink" Target="https://play.kahoot.it/" TargetMode="External"/><Relationship Id="rId22" Type="http://schemas.openxmlformats.org/officeDocument/2006/relationships/image" Target="media/image4.gif"/><Relationship Id="rId27" Type="http://schemas.openxmlformats.org/officeDocument/2006/relationships/image" Target="media/image9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7</Pages>
  <Words>1252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Walica</dc:creator>
  <cp:lastModifiedBy>Anka</cp:lastModifiedBy>
  <cp:revision>2</cp:revision>
  <cp:lastPrinted>2019-01-01T19:12:00Z</cp:lastPrinted>
  <dcterms:created xsi:type="dcterms:W3CDTF">2018-06-02T19:23:00Z</dcterms:created>
  <dcterms:modified xsi:type="dcterms:W3CDTF">2019-01-01T19:12:00Z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